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384E5" w14:textId="77777777" w:rsidR="0067474A" w:rsidRPr="00947425" w:rsidRDefault="00C811D4" w:rsidP="00947425">
      <w:pPr>
        <w:spacing w:after="0" w:line="600" w:lineRule="exact"/>
        <w:rPr>
          <w:rFonts w:ascii="標楷體" w:eastAsia="標楷體" w:hAnsi="標楷體"/>
          <w:sz w:val="28"/>
          <w:szCs w:val="28"/>
        </w:rPr>
      </w:pPr>
      <w:r w:rsidRPr="00947425">
        <w:rPr>
          <w:rFonts w:ascii="標楷體" w:eastAsia="標楷體" w:hAnsi="標楷體"/>
          <w:sz w:val="28"/>
          <w:szCs w:val="28"/>
        </w:rPr>
        <w:t>臺灣高等法院 106年度上易字第1889號</w:t>
      </w:r>
    </w:p>
    <w:p w14:paraId="793E2C97" w14:textId="77777777" w:rsidR="006A7DAA" w:rsidRPr="00947425" w:rsidRDefault="00DC1999" w:rsidP="00947425">
      <w:pPr>
        <w:widowControl/>
        <w:spacing w:after="0" w:line="600" w:lineRule="exact"/>
        <w:rPr>
          <w:rFonts w:ascii="標楷體" w:eastAsia="標楷體" w:hAnsi="標楷體"/>
          <w:sz w:val="28"/>
          <w:szCs w:val="28"/>
        </w:rPr>
      </w:pPr>
      <w:r w:rsidRPr="00947425">
        <w:rPr>
          <w:rFonts w:ascii="標楷體" w:eastAsia="標楷體" w:hAnsi="標楷體"/>
          <w:sz w:val="28"/>
          <w:szCs w:val="28"/>
        </w:rPr>
        <w:t>【裁判字號】</w:t>
      </w:r>
      <w:r w:rsidR="00C811D4" w:rsidRPr="00947425">
        <w:rPr>
          <w:rFonts w:ascii="標楷體" w:eastAsia="標楷體" w:hAnsi="標楷體"/>
          <w:sz w:val="28"/>
          <w:szCs w:val="28"/>
        </w:rPr>
        <w:t>106,上易,1889</w:t>
      </w:r>
      <w:r w:rsidRPr="00947425">
        <w:rPr>
          <w:rFonts w:ascii="標楷體" w:eastAsia="標楷體" w:hAnsi="標楷體"/>
          <w:sz w:val="28"/>
          <w:szCs w:val="28"/>
        </w:rPr>
        <w:br/>
        <w:t>【裁判日期】</w:t>
      </w:r>
      <w:r w:rsidR="00C811D4" w:rsidRPr="00947425">
        <w:rPr>
          <w:rFonts w:ascii="標楷體" w:eastAsia="標楷體" w:hAnsi="標楷體"/>
          <w:sz w:val="28"/>
          <w:szCs w:val="28"/>
        </w:rPr>
        <w:t>民國106年11月28日</w:t>
      </w:r>
      <w:bookmarkStart w:id="0" w:name="_GoBack"/>
      <w:bookmarkEnd w:id="0"/>
      <w:r w:rsidRPr="00947425">
        <w:rPr>
          <w:rFonts w:ascii="標楷體" w:eastAsia="標楷體" w:hAnsi="標楷體"/>
          <w:sz w:val="28"/>
          <w:szCs w:val="28"/>
        </w:rPr>
        <w:br/>
        <w:t>【裁判案由】</w:t>
      </w:r>
      <w:r w:rsidR="00C811D4" w:rsidRPr="00947425">
        <w:rPr>
          <w:rFonts w:ascii="標楷體" w:eastAsia="標楷體" w:hAnsi="標楷體"/>
          <w:sz w:val="28"/>
          <w:szCs w:val="28"/>
        </w:rPr>
        <w:t>詐欺</w:t>
      </w:r>
      <w:r w:rsidRPr="00947425">
        <w:rPr>
          <w:rFonts w:ascii="標楷體" w:eastAsia="標楷體" w:hAnsi="標楷體"/>
          <w:sz w:val="28"/>
          <w:szCs w:val="28"/>
        </w:rPr>
        <w:br/>
        <w:t>【裁判內文】</w:t>
      </w:r>
    </w:p>
    <w:p w14:paraId="6141902B" w14:textId="77777777" w:rsidR="00E93929" w:rsidRPr="00947425" w:rsidRDefault="00947425" w:rsidP="00947425">
      <w:pPr>
        <w:spacing w:after="0" w:line="600" w:lineRule="exact"/>
        <w:rPr>
          <w:rFonts w:ascii="標楷體" w:eastAsia="標楷體" w:hAnsi="標楷體"/>
          <w:sz w:val="28"/>
          <w:szCs w:val="28"/>
        </w:rPr>
      </w:pPr>
      <w:r w:rsidRPr="00947425">
        <w:rPr>
          <w:rFonts w:ascii="標楷體" w:eastAsia="標楷體" w:hAnsi="標楷體"/>
          <w:sz w:val="28"/>
          <w:szCs w:val="28"/>
        </w:rPr>
        <w:t xml:space="preserve">臺灣高等法院刑事判決　　　　　　　</w:t>
      </w:r>
      <w:r w:rsidRPr="00947425">
        <w:rPr>
          <w:rFonts w:ascii="標楷體" w:eastAsia="標楷體" w:hAnsi="標楷體"/>
          <w:sz w:val="28"/>
          <w:szCs w:val="28"/>
        </w:rPr>
        <w:t xml:space="preserve"> 106</w:t>
      </w:r>
      <w:r w:rsidRPr="00947425">
        <w:rPr>
          <w:rFonts w:ascii="標楷體" w:eastAsia="標楷體" w:hAnsi="標楷體"/>
          <w:sz w:val="28"/>
          <w:szCs w:val="28"/>
        </w:rPr>
        <w:t>年度上易字第</w:t>
      </w:r>
      <w:r w:rsidRPr="00947425">
        <w:rPr>
          <w:rFonts w:ascii="標楷體" w:eastAsia="標楷體" w:hAnsi="標楷體"/>
          <w:sz w:val="28"/>
          <w:szCs w:val="28"/>
        </w:rPr>
        <w:t>1889</w:t>
      </w:r>
      <w:r w:rsidRPr="00947425">
        <w:rPr>
          <w:rFonts w:ascii="標楷體" w:eastAsia="標楷體" w:hAnsi="標楷體"/>
          <w:sz w:val="28"/>
          <w:szCs w:val="28"/>
        </w:rPr>
        <w:t>號</w:t>
      </w:r>
      <w:r w:rsidRPr="00947425">
        <w:rPr>
          <w:rFonts w:ascii="標楷體" w:eastAsia="標楷體" w:hAnsi="標楷體"/>
          <w:sz w:val="28"/>
          <w:szCs w:val="28"/>
        </w:rPr>
        <w:br/>
      </w:r>
      <w:r w:rsidRPr="00947425">
        <w:rPr>
          <w:rFonts w:ascii="標楷體" w:eastAsia="標楷體" w:hAnsi="標楷體"/>
          <w:sz w:val="28"/>
          <w:szCs w:val="28"/>
        </w:rPr>
        <w:t>上　訴　人　臺灣新北地方法院檢察署檢察官</w:t>
      </w:r>
      <w:r w:rsidRPr="00947425">
        <w:rPr>
          <w:rFonts w:ascii="標楷體" w:eastAsia="標楷體" w:hAnsi="標楷體"/>
          <w:sz w:val="28"/>
          <w:szCs w:val="28"/>
        </w:rPr>
        <w:br/>
      </w:r>
      <w:r w:rsidRPr="00947425">
        <w:rPr>
          <w:rFonts w:ascii="標楷體" w:eastAsia="標楷體" w:hAnsi="標楷體"/>
          <w:sz w:val="28"/>
          <w:szCs w:val="28"/>
        </w:rPr>
        <w:t xml:space="preserve">被　　　告　</w:t>
      </w:r>
      <w:r w:rsidR="003B32EE" w:rsidRPr="00947425">
        <w:rPr>
          <w:rFonts w:ascii="標楷體" w:eastAsia="標楷體" w:hAnsi="標楷體"/>
          <w:sz w:val="28"/>
          <w:szCs w:val="28"/>
        </w:rPr>
        <w:t>A</w:t>
      </w:r>
      <w:r w:rsidRPr="00947425">
        <w:rPr>
          <w:rFonts w:ascii="標楷體" w:eastAsia="標楷體" w:hAnsi="標楷體"/>
          <w:sz w:val="28"/>
          <w:szCs w:val="28"/>
        </w:rPr>
        <w:br/>
      </w:r>
      <w:r w:rsidRPr="00947425">
        <w:rPr>
          <w:rFonts w:ascii="標楷體" w:eastAsia="標楷體" w:hAnsi="標楷體"/>
          <w:sz w:val="28"/>
          <w:szCs w:val="28"/>
        </w:rPr>
        <w:t>選任辯護人　吳弘鵬律師</w:t>
      </w:r>
      <w:r w:rsidRPr="00947425">
        <w:rPr>
          <w:rFonts w:ascii="標楷體" w:eastAsia="標楷體" w:hAnsi="標楷體"/>
          <w:sz w:val="28"/>
          <w:szCs w:val="28"/>
        </w:rPr>
        <w:br/>
      </w:r>
      <w:r w:rsidRPr="00947425">
        <w:rPr>
          <w:rFonts w:ascii="標楷體" w:eastAsia="標楷體" w:hAnsi="標楷體"/>
          <w:sz w:val="28"/>
          <w:szCs w:val="28"/>
        </w:rPr>
        <w:t>上列上訴人因被告詐欺案件，不服臺灣新北地方法院</w:t>
      </w:r>
      <w:r w:rsidRPr="00947425">
        <w:rPr>
          <w:rFonts w:ascii="標楷體" w:eastAsia="標楷體" w:hAnsi="標楷體"/>
          <w:sz w:val="28"/>
          <w:szCs w:val="28"/>
        </w:rPr>
        <w:t>106</w:t>
      </w:r>
      <w:r w:rsidRPr="00947425">
        <w:rPr>
          <w:rFonts w:ascii="標楷體" w:eastAsia="標楷體" w:hAnsi="標楷體"/>
          <w:sz w:val="28"/>
          <w:szCs w:val="28"/>
        </w:rPr>
        <w:t>年度簡上字第</w:t>
      </w:r>
      <w:r w:rsidRPr="00947425">
        <w:rPr>
          <w:rFonts w:ascii="標楷體" w:eastAsia="標楷體" w:hAnsi="標楷體"/>
          <w:sz w:val="28"/>
          <w:szCs w:val="28"/>
        </w:rPr>
        <w:t>316</w:t>
      </w:r>
      <w:r w:rsidRPr="00947425">
        <w:rPr>
          <w:rFonts w:ascii="標楷體" w:eastAsia="標楷體" w:hAnsi="標楷體"/>
          <w:sz w:val="28"/>
          <w:szCs w:val="28"/>
        </w:rPr>
        <w:t>號，中華民國</w:t>
      </w:r>
      <w:r w:rsidRPr="00947425">
        <w:rPr>
          <w:rFonts w:ascii="標楷體" w:eastAsia="標楷體" w:hAnsi="標楷體"/>
          <w:sz w:val="28"/>
          <w:szCs w:val="28"/>
        </w:rPr>
        <w:t>106</w:t>
      </w:r>
      <w:r w:rsidRPr="00947425">
        <w:rPr>
          <w:rFonts w:ascii="標楷體" w:eastAsia="標楷體" w:hAnsi="標楷體"/>
          <w:sz w:val="28"/>
          <w:szCs w:val="28"/>
        </w:rPr>
        <w:t>年</w:t>
      </w:r>
      <w:r w:rsidRPr="00947425">
        <w:rPr>
          <w:rFonts w:ascii="標楷體" w:eastAsia="標楷體" w:hAnsi="標楷體"/>
          <w:sz w:val="28"/>
          <w:szCs w:val="28"/>
        </w:rPr>
        <w:t>7</w:t>
      </w:r>
      <w:r w:rsidRPr="00947425">
        <w:rPr>
          <w:rFonts w:ascii="標楷體" w:eastAsia="標楷體" w:hAnsi="標楷體"/>
          <w:sz w:val="28"/>
          <w:szCs w:val="28"/>
        </w:rPr>
        <w:t>月</w:t>
      </w:r>
      <w:r w:rsidRPr="00947425">
        <w:rPr>
          <w:rFonts w:ascii="標楷體" w:eastAsia="標楷體" w:hAnsi="標楷體"/>
          <w:sz w:val="28"/>
          <w:szCs w:val="28"/>
        </w:rPr>
        <w:t>4</w:t>
      </w:r>
      <w:r w:rsidRPr="00947425">
        <w:rPr>
          <w:rFonts w:ascii="標楷體" w:eastAsia="標楷體" w:hAnsi="標楷體"/>
          <w:sz w:val="28"/>
          <w:szCs w:val="28"/>
        </w:rPr>
        <w:t>日第一審判決（起訴案號：臺灣新北地方法院檢察署</w:t>
      </w:r>
      <w:r w:rsidRPr="00947425">
        <w:rPr>
          <w:rFonts w:ascii="標楷體" w:eastAsia="標楷體" w:hAnsi="標楷體"/>
          <w:sz w:val="28"/>
          <w:szCs w:val="28"/>
        </w:rPr>
        <w:t>105</w:t>
      </w:r>
      <w:r w:rsidRPr="00947425">
        <w:rPr>
          <w:rFonts w:ascii="標楷體" w:eastAsia="標楷體" w:hAnsi="標楷體"/>
          <w:sz w:val="28"/>
          <w:szCs w:val="28"/>
        </w:rPr>
        <w:t>年度偵字第</w:t>
      </w:r>
      <w:r w:rsidRPr="00947425">
        <w:rPr>
          <w:rFonts w:ascii="標楷體" w:eastAsia="標楷體" w:hAnsi="標楷體"/>
          <w:sz w:val="28"/>
          <w:szCs w:val="28"/>
        </w:rPr>
        <w:t>9746</w:t>
      </w:r>
      <w:r w:rsidRPr="00947425">
        <w:rPr>
          <w:rFonts w:ascii="標楷體" w:eastAsia="標楷體" w:hAnsi="標楷體"/>
          <w:sz w:val="28"/>
          <w:szCs w:val="28"/>
        </w:rPr>
        <w:t>、</w:t>
      </w:r>
      <w:r w:rsidRPr="00947425">
        <w:rPr>
          <w:rFonts w:ascii="標楷體" w:eastAsia="標楷體" w:hAnsi="標楷體"/>
          <w:sz w:val="28"/>
          <w:szCs w:val="28"/>
        </w:rPr>
        <w:t>10640</w:t>
      </w:r>
      <w:r w:rsidRPr="00947425">
        <w:rPr>
          <w:rFonts w:ascii="標楷體" w:eastAsia="標楷體" w:hAnsi="標楷體"/>
          <w:sz w:val="28"/>
          <w:szCs w:val="28"/>
        </w:rPr>
        <w:t>號），提起上訴，本院判決如下：</w:t>
      </w:r>
      <w:r w:rsidRPr="00947425">
        <w:rPr>
          <w:rFonts w:ascii="標楷體" w:eastAsia="標楷體" w:hAnsi="標楷體"/>
          <w:sz w:val="28"/>
          <w:szCs w:val="28"/>
        </w:rPr>
        <w:br/>
      </w:r>
      <w:r w:rsidRPr="00947425">
        <w:rPr>
          <w:rFonts w:ascii="標楷體" w:eastAsia="標楷體" w:hAnsi="標楷體"/>
          <w:sz w:val="28"/>
          <w:szCs w:val="28"/>
        </w:rPr>
        <w:t>主文</w:t>
      </w:r>
      <w:r w:rsidRPr="00947425">
        <w:rPr>
          <w:rFonts w:ascii="標楷體" w:eastAsia="標楷體" w:hAnsi="標楷體"/>
          <w:sz w:val="28"/>
          <w:szCs w:val="28"/>
        </w:rPr>
        <w:br/>
      </w:r>
      <w:r w:rsidRPr="00947425">
        <w:rPr>
          <w:rFonts w:ascii="標楷體" w:eastAsia="標楷體" w:hAnsi="標楷體"/>
          <w:sz w:val="28"/>
          <w:szCs w:val="28"/>
        </w:rPr>
        <w:t>上訴駁回。</w:t>
      </w:r>
      <w:r w:rsidRPr="00947425">
        <w:rPr>
          <w:rFonts w:ascii="標楷體" w:eastAsia="標楷體" w:hAnsi="標楷體"/>
          <w:sz w:val="28"/>
          <w:szCs w:val="28"/>
        </w:rPr>
        <w:br/>
      </w:r>
      <w:r w:rsidRPr="00947425">
        <w:rPr>
          <w:rFonts w:ascii="標楷體" w:eastAsia="標楷體" w:hAnsi="標楷體"/>
          <w:sz w:val="28"/>
          <w:szCs w:val="28"/>
        </w:rPr>
        <w:t>理由</w:t>
      </w:r>
      <w:r w:rsidRPr="00947425">
        <w:rPr>
          <w:rFonts w:ascii="標楷體" w:eastAsia="標楷體" w:hAnsi="標楷體"/>
          <w:sz w:val="28"/>
          <w:szCs w:val="28"/>
        </w:rPr>
        <w:br/>
      </w:r>
      <w:r w:rsidRPr="00947425">
        <w:rPr>
          <w:rFonts w:ascii="標楷體" w:eastAsia="標楷體" w:hAnsi="標楷體"/>
          <w:sz w:val="28"/>
          <w:szCs w:val="28"/>
        </w:rPr>
        <w:t>壹、聲請簡易判決處刑意旨被告</w:t>
      </w:r>
      <w:r w:rsidR="003B32EE" w:rsidRPr="00947425">
        <w:rPr>
          <w:rFonts w:ascii="標楷體" w:eastAsia="標楷體" w:hAnsi="標楷體"/>
          <w:sz w:val="28"/>
          <w:szCs w:val="28"/>
        </w:rPr>
        <w:t>A</w:t>
      </w:r>
      <w:r w:rsidRPr="00947425">
        <w:rPr>
          <w:rFonts w:ascii="標楷體" w:eastAsia="標楷體" w:hAnsi="標楷體"/>
          <w:sz w:val="28"/>
          <w:szCs w:val="28"/>
        </w:rPr>
        <w:t>（下稱被告）依一般社會生活之通常經驗，本可預見提供自己之帳戶金融卡及密碼供他人使用，可能供用於幫助他人遂行詐欺犯罪之工具，竟仍基於幫助詐欺之犯意，於民國</w:t>
      </w:r>
      <w:r w:rsidRPr="00947425">
        <w:rPr>
          <w:rFonts w:ascii="標楷體" w:eastAsia="標楷體" w:hAnsi="標楷體"/>
          <w:sz w:val="28"/>
          <w:szCs w:val="28"/>
        </w:rPr>
        <w:t>105</w:t>
      </w:r>
      <w:r w:rsidRPr="00947425">
        <w:rPr>
          <w:rFonts w:ascii="標楷體" w:eastAsia="標楷體" w:hAnsi="標楷體"/>
          <w:sz w:val="28"/>
          <w:szCs w:val="28"/>
        </w:rPr>
        <w:t>年</w:t>
      </w:r>
      <w:r w:rsidRPr="00947425">
        <w:rPr>
          <w:rFonts w:ascii="標楷體" w:eastAsia="標楷體" w:hAnsi="標楷體"/>
          <w:sz w:val="28"/>
          <w:szCs w:val="28"/>
        </w:rPr>
        <w:t>1</w:t>
      </w:r>
      <w:r w:rsidRPr="00947425">
        <w:rPr>
          <w:rFonts w:ascii="標楷體" w:eastAsia="標楷體" w:hAnsi="標楷體"/>
          <w:sz w:val="28"/>
          <w:szCs w:val="28"/>
        </w:rPr>
        <w:t>月</w:t>
      </w:r>
      <w:r w:rsidRPr="00947425">
        <w:rPr>
          <w:rFonts w:ascii="標楷體" w:eastAsia="標楷體" w:hAnsi="標楷體"/>
          <w:sz w:val="28"/>
          <w:szCs w:val="28"/>
        </w:rPr>
        <w:t>4</w:t>
      </w:r>
      <w:r w:rsidRPr="00947425">
        <w:rPr>
          <w:rFonts w:ascii="標楷體" w:eastAsia="標楷體" w:hAnsi="標楷體"/>
          <w:sz w:val="28"/>
          <w:szCs w:val="28"/>
        </w:rPr>
        <w:t>日，將其所申辦之國泰世華商業銀行（下稱國泰世華銀行）帳號</w:t>
      </w:r>
      <w:r w:rsidRPr="00947425">
        <w:rPr>
          <w:rFonts w:ascii="標楷體" w:eastAsia="標楷體" w:hAnsi="標楷體"/>
          <w:sz w:val="28"/>
          <w:szCs w:val="28"/>
        </w:rPr>
        <w:t>00000000000</w:t>
      </w:r>
      <w:r w:rsidRPr="00947425">
        <w:rPr>
          <w:rFonts w:ascii="標楷體" w:eastAsia="標楷體" w:hAnsi="標楷體"/>
          <w:sz w:val="28"/>
          <w:szCs w:val="28"/>
        </w:rPr>
        <w:t>0</w:t>
      </w:r>
      <w:r w:rsidRPr="00947425">
        <w:rPr>
          <w:rFonts w:ascii="標楷體" w:eastAsia="標楷體" w:hAnsi="標楷體"/>
          <w:sz w:val="28"/>
          <w:szCs w:val="28"/>
        </w:rPr>
        <w:t>號帳戶、合作金庫銀行帳號</w:t>
      </w:r>
      <w:r w:rsidRPr="00947425">
        <w:rPr>
          <w:rFonts w:ascii="標楷體" w:eastAsia="標楷體" w:hAnsi="標楷體"/>
          <w:sz w:val="28"/>
          <w:szCs w:val="28"/>
        </w:rPr>
        <w:t>0000000000000</w:t>
      </w:r>
      <w:r w:rsidRPr="00947425">
        <w:rPr>
          <w:rFonts w:ascii="標楷體" w:eastAsia="標楷體" w:hAnsi="標楷體"/>
          <w:sz w:val="28"/>
          <w:szCs w:val="28"/>
        </w:rPr>
        <w:t>號、上海商業儲蓄銀行（下稱上海商業銀行）帳號</w:t>
      </w:r>
      <w:r w:rsidRPr="00947425">
        <w:rPr>
          <w:rFonts w:ascii="標楷體" w:eastAsia="標楷體" w:hAnsi="標楷體"/>
          <w:sz w:val="28"/>
          <w:szCs w:val="28"/>
        </w:rPr>
        <w:t>00000000000000</w:t>
      </w:r>
      <w:r w:rsidRPr="00947425">
        <w:rPr>
          <w:rFonts w:ascii="標楷體" w:eastAsia="標楷體" w:hAnsi="標楷體"/>
          <w:sz w:val="28"/>
          <w:szCs w:val="28"/>
        </w:rPr>
        <w:t>號帳戶之金融卡及密碼交付予自稱「曾偉翔」之真實身分不詳之成年人。嗣真實身分不詳之成年詐欺者即以上開金融帳戶</w:t>
      </w:r>
      <w:r w:rsidRPr="00947425">
        <w:rPr>
          <w:rFonts w:ascii="標楷體" w:eastAsia="標楷體" w:hAnsi="標楷體"/>
          <w:sz w:val="28"/>
          <w:szCs w:val="28"/>
        </w:rPr>
        <w:lastRenderedPageBreak/>
        <w:t>為工具，於如附表所示時間，分以如附表所示方式，詐騙如附表所示之人各匯交如附表所示款項至被告所提供之各該金融帳戶內，並即經提領一空。</w:t>
      </w:r>
      <w:r w:rsidRPr="00947425">
        <w:rPr>
          <w:rFonts w:ascii="標楷體" w:eastAsia="標楷體" w:hAnsi="標楷體"/>
          <w:sz w:val="28"/>
          <w:szCs w:val="28"/>
        </w:rPr>
        <w:br/>
      </w:r>
      <w:r w:rsidRPr="00947425">
        <w:rPr>
          <w:rFonts w:ascii="標楷體" w:eastAsia="標楷體" w:hAnsi="標楷體"/>
          <w:sz w:val="28"/>
          <w:szCs w:val="28"/>
        </w:rPr>
        <w:t>而以此方式幫助上開真實身分不詳之成年詐欺者詐欺取財。</w:t>
      </w:r>
      <w:r w:rsidRPr="00947425">
        <w:rPr>
          <w:rFonts w:ascii="標楷體" w:eastAsia="標楷體" w:hAnsi="標楷體"/>
          <w:sz w:val="28"/>
          <w:szCs w:val="28"/>
        </w:rPr>
        <w:br/>
      </w:r>
      <w:r w:rsidRPr="00947425">
        <w:rPr>
          <w:rFonts w:ascii="標楷體" w:eastAsia="標楷體" w:hAnsi="標楷體"/>
          <w:sz w:val="28"/>
          <w:szCs w:val="28"/>
        </w:rPr>
        <w:t>嗣如附表所示之人察覺受騙後，乃報警處理。員警循線追查後，因而查悉上情。因認被告涉犯刑法第</w:t>
      </w:r>
      <w:r w:rsidRPr="00947425">
        <w:rPr>
          <w:rFonts w:ascii="標楷體" w:eastAsia="標楷體" w:hAnsi="標楷體"/>
          <w:sz w:val="28"/>
          <w:szCs w:val="28"/>
        </w:rPr>
        <w:t>30</w:t>
      </w:r>
      <w:r w:rsidRPr="00947425">
        <w:rPr>
          <w:rFonts w:ascii="標楷體" w:eastAsia="標楷體" w:hAnsi="標楷體"/>
          <w:sz w:val="28"/>
          <w:szCs w:val="28"/>
        </w:rPr>
        <w:t>條第</w:t>
      </w:r>
      <w:r w:rsidRPr="00947425">
        <w:rPr>
          <w:rFonts w:ascii="標楷體" w:eastAsia="標楷體" w:hAnsi="標楷體"/>
          <w:sz w:val="28"/>
          <w:szCs w:val="28"/>
        </w:rPr>
        <w:t>1</w:t>
      </w:r>
      <w:r w:rsidRPr="00947425">
        <w:rPr>
          <w:rFonts w:ascii="標楷體" w:eastAsia="標楷體" w:hAnsi="標楷體"/>
          <w:sz w:val="28"/>
          <w:szCs w:val="28"/>
        </w:rPr>
        <w:t>項前段、第</w:t>
      </w:r>
      <w:r w:rsidRPr="00947425">
        <w:rPr>
          <w:rFonts w:ascii="標楷體" w:eastAsia="標楷體" w:hAnsi="標楷體"/>
          <w:sz w:val="28"/>
          <w:szCs w:val="28"/>
        </w:rPr>
        <w:t>339</w:t>
      </w:r>
      <w:r w:rsidRPr="00947425">
        <w:rPr>
          <w:rFonts w:ascii="標楷體" w:eastAsia="標楷體" w:hAnsi="標楷體"/>
          <w:sz w:val="28"/>
          <w:szCs w:val="28"/>
        </w:rPr>
        <w:t>條第</w:t>
      </w:r>
      <w:r w:rsidRPr="00947425">
        <w:rPr>
          <w:rFonts w:ascii="標楷體" w:eastAsia="標楷體" w:hAnsi="標楷體"/>
          <w:sz w:val="28"/>
          <w:szCs w:val="28"/>
        </w:rPr>
        <w:t>1</w:t>
      </w:r>
      <w:r w:rsidRPr="00947425">
        <w:rPr>
          <w:rFonts w:ascii="標楷體" w:eastAsia="標楷體" w:hAnsi="標楷體"/>
          <w:sz w:val="28"/>
          <w:szCs w:val="28"/>
        </w:rPr>
        <w:t>項之幫助詐欺取財罪等語。</w:t>
      </w:r>
      <w:r w:rsidRPr="00947425">
        <w:rPr>
          <w:rFonts w:ascii="標楷體" w:eastAsia="標楷體" w:hAnsi="標楷體"/>
          <w:sz w:val="28"/>
          <w:szCs w:val="28"/>
        </w:rPr>
        <w:br/>
      </w:r>
      <w:r w:rsidRPr="00947425">
        <w:rPr>
          <w:rFonts w:ascii="標楷體" w:eastAsia="標楷體" w:hAnsi="標楷體"/>
          <w:sz w:val="28"/>
          <w:szCs w:val="28"/>
        </w:rPr>
        <w:t>貳、程序事項：</w:t>
      </w:r>
      <w:r w:rsidRPr="00947425">
        <w:rPr>
          <w:rFonts w:ascii="標楷體" w:eastAsia="標楷體" w:hAnsi="標楷體"/>
          <w:sz w:val="28"/>
          <w:szCs w:val="28"/>
        </w:rPr>
        <w:br/>
      </w:r>
      <w:r w:rsidRPr="00947425">
        <w:rPr>
          <w:rFonts w:ascii="標楷體" w:eastAsia="標楷體" w:hAnsi="標楷體"/>
          <w:sz w:val="28"/>
          <w:szCs w:val="28"/>
        </w:rPr>
        <w:t>按「證據能力」係指可供「嚴格證明」使用之資格，則此一「判斷對象」，自係指須經嚴格證明之犯罪事實之判斷而言。亦即認定犯罪事實所憑之證據，不僅須具有證據能力，且須經合法之調查，否則不得作為有罪認定之依據。惟倘法院審理之結果，認被告被訴之犯罪事實並不存在，而應為無罪之諭知時，因所援為被告有利之證據並非作為認定犯罪事實之基礎，而係作為彈劾檢察官或自訴人所提證據之不具憑信性，其證據能力自無須加以嚴格限制。易言之，法院諭知被告無罪之判決時，即使是不具證據</w:t>
      </w:r>
      <w:r w:rsidRPr="00947425">
        <w:rPr>
          <w:rFonts w:ascii="標楷體" w:eastAsia="標楷體" w:hAnsi="標楷體"/>
          <w:sz w:val="28"/>
          <w:szCs w:val="28"/>
        </w:rPr>
        <w:t>能力之傳聞證據，亦非不得資為彈劾證據使用，以供法院綜合研判形成心證之參考（最高法院</w:t>
      </w:r>
      <w:r w:rsidRPr="00947425">
        <w:rPr>
          <w:rFonts w:ascii="標楷體" w:eastAsia="標楷體" w:hAnsi="標楷體"/>
          <w:sz w:val="28"/>
          <w:szCs w:val="28"/>
        </w:rPr>
        <w:t>98</w:t>
      </w:r>
      <w:r w:rsidRPr="00947425">
        <w:rPr>
          <w:rFonts w:ascii="標楷體" w:eastAsia="標楷體" w:hAnsi="標楷體"/>
          <w:sz w:val="28"/>
          <w:szCs w:val="28"/>
        </w:rPr>
        <w:t>年度台上字第</w:t>
      </w:r>
      <w:r w:rsidRPr="00947425">
        <w:rPr>
          <w:rFonts w:ascii="標楷體" w:eastAsia="標楷體" w:hAnsi="標楷體"/>
          <w:sz w:val="28"/>
          <w:szCs w:val="28"/>
        </w:rPr>
        <w:t>5774</w:t>
      </w:r>
      <w:r w:rsidRPr="00947425">
        <w:rPr>
          <w:rFonts w:ascii="標楷體" w:eastAsia="標楷體" w:hAnsi="標楷體"/>
          <w:sz w:val="28"/>
          <w:szCs w:val="28"/>
        </w:rPr>
        <w:t>號刑事判決意旨參照）。準此，經本院調查結果，並無證據證明被告確有為被訴幫助詐欺取財罪（詳如後述）之證據，係屬彈劾證據性質，依前開說明，自不以具有證據能力之證據為限，先予敘明。</w:t>
      </w:r>
      <w:r w:rsidRPr="00947425">
        <w:rPr>
          <w:rFonts w:ascii="標楷體" w:eastAsia="標楷體" w:hAnsi="標楷體"/>
          <w:sz w:val="28"/>
          <w:szCs w:val="28"/>
        </w:rPr>
        <w:br/>
      </w:r>
      <w:r w:rsidRPr="00947425">
        <w:rPr>
          <w:rFonts w:ascii="標楷體" w:eastAsia="標楷體" w:hAnsi="標楷體"/>
          <w:sz w:val="28"/>
          <w:szCs w:val="28"/>
        </w:rPr>
        <w:t>參、本院判斷之理由一、無罪推定原則及幫助犯之故意要件（一）無罪推定原則按犯罪事實應依證據認定之，無證據不得認定犯罪事實。</w:t>
      </w:r>
      <w:r w:rsidRPr="00947425">
        <w:rPr>
          <w:rFonts w:ascii="標楷體" w:eastAsia="標楷體" w:hAnsi="標楷體"/>
          <w:sz w:val="28"/>
          <w:szCs w:val="28"/>
        </w:rPr>
        <w:br/>
      </w:r>
      <w:r w:rsidRPr="00947425">
        <w:rPr>
          <w:rFonts w:ascii="標楷體" w:eastAsia="標楷體" w:hAnsi="標楷體"/>
          <w:sz w:val="28"/>
          <w:szCs w:val="28"/>
        </w:rPr>
        <w:t>又不能證明被告犯罪者，應諭知無罪之判決，刑事訴訟法第</w:t>
      </w:r>
      <w:r w:rsidRPr="00947425">
        <w:rPr>
          <w:rFonts w:ascii="標楷體" w:eastAsia="標楷體" w:hAnsi="標楷體"/>
          <w:sz w:val="28"/>
          <w:szCs w:val="28"/>
        </w:rPr>
        <w:t>154</w:t>
      </w:r>
      <w:r w:rsidRPr="00947425">
        <w:rPr>
          <w:rFonts w:ascii="標楷體" w:eastAsia="標楷體" w:hAnsi="標楷體"/>
          <w:sz w:val="28"/>
          <w:szCs w:val="28"/>
        </w:rPr>
        <w:t>條第</w:t>
      </w:r>
      <w:r w:rsidRPr="00947425">
        <w:rPr>
          <w:rFonts w:ascii="標楷體" w:eastAsia="標楷體" w:hAnsi="標楷體"/>
          <w:sz w:val="28"/>
          <w:szCs w:val="28"/>
        </w:rPr>
        <w:t>2</w:t>
      </w:r>
      <w:r w:rsidRPr="00947425">
        <w:rPr>
          <w:rFonts w:ascii="標楷體" w:eastAsia="標楷體" w:hAnsi="標楷體"/>
          <w:sz w:val="28"/>
          <w:szCs w:val="28"/>
        </w:rPr>
        <w:t>項、第</w:t>
      </w:r>
      <w:r w:rsidRPr="00947425">
        <w:rPr>
          <w:rFonts w:ascii="標楷體" w:eastAsia="標楷體" w:hAnsi="標楷體"/>
          <w:sz w:val="28"/>
          <w:szCs w:val="28"/>
        </w:rPr>
        <w:t>301</w:t>
      </w:r>
      <w:r w:rsidRPr="00947425">
        <w:rPr>
          <w:rFonts w:ascii="標楷體" w:eastAsia="標楷體" w:hAnsi="標楷體"/>
          <w:sz w:val="28"/>
          <w:szCs w:val="28"/>
        </w:rPr>
        <w:t>條第</w:t>
      </w:r>
      <w:r w:rsidRPr="00947425">
        <w:rPr>
          <w:rFonts w:ascii="標楷體" w:eastAsia="標楷體" w:hAnsi="標楷體"/>
          <w:sz w:val="28"/>
          <w:szCs w:val="28"/>
        </w:rPr>
        <w:t>1</w:t>
      </w:r>
      <w:r w:rsidRPr="00947425">
        <w:rPr>
          <w:rFonts w:ascii="標楷體" w:eastAsia="標楷體" w:hAnsi="標楷體"/>
          <w:sz w:val="28"/>
          <w:szCs w:val="28"/>
        </w:rPr>
        <w:t>項分別定有明文。又事實之認</w:t>
      </w:r>
      <w:r w:rsidRPr="00947425">
        <w:rPr>
          <w:rFonts w:ascii="標楷體" w:eastAsia="標楷體" w:hAnsi="標楷體"/>
          <w:sz w:val="28"/>
          <w:szCs w:val="28"/>
        </w:rPr>
        <w:t>定，應憑證據，如未能發現相當</w:t>
      </w:r>
      <w:r w:rsidRPr="00947425">
        <w:rPr>
          <w:rFonts w:ascii="標楷體" w:eastAsia="標楷體" w:hAnsi="標楷體"/>
          <w:sz w:val="28"/>
          <w:szCs w:val="28"/>
        </w:rPr>
        <w:lastRenderedPageBreak/>
        <w:t>證據，或證據不足以證明，自不能以推測或擬制之方法，為裁判基礎（最高法院</w:t>
      </w:r>
      <w:r w:rsidRPr="00947425">
        <w:rPr>
          <w:rFonts w:ascii="標楷體" w:eastAsia="標楷體" w:hAnsi="標楷體"/>
          <w:sz w:val="28"/>
          <w:szCs w:val="28"/>
        </w:rPr>
        <w:t>40</w:t>
      </w:r>
      <w:r w:rsidRPr="00947425">
        <w:rPr>
          <w:rFonts w:ascii="標楷體" w:eastAsia="標楷體" w:hAnsi="標楷體"/>
          <w:sz w:val="28"/>
          <w:szCs w:val="28"/>
        </w:rPr>
        <w:t>年台上字第</w:t>
      </w:r>
      <w:r w:rsidRPr="00947425">
        <w:rPr>
          <w:rFonts w:ascii="標楷體" w:eastAsia="標楷體" w:hAnsi="標楷體"/>
          <w:sz w:val="28"/>
          <w:szCs w:val="28"/>
        </w:rPr>
        <w:t>86</w:t>
      </w:r>
      <w:r w:rsidRPr="00947425">
        <w:rPr>
          <w:rFonts w:ascii="標楷體" w:eastAsia="標楷體" w:hAnsi="標楷體"/>
          <w:sz w:val="28"/>
          <w:szCs w:val="28"/>
        </w:rPr>
        <w:t>號判例參照）。另認定犯罪事實所憑之證據，雖不以直接證據為限，間接證據亦包括在內；然而無論直接或間接證據，其為訴訟上之證明，須於通常一般之人不致有所懷疑，而得確信其為真實之程度者，始得據為有罪之認定，倘其證明尚未達到此一程度，而有合理之懷疑存在時，即無從為有罪之認定（最高法院</w:t>
      </w:r>
      <w:r w:rsidRPr="00947425">
        <w:rPr>
          <w:rFonts w:ascii="標楷體" w:eastAsia="標楷體" w:hAnsi="標楷體"/>
          <w:sz w:val="28"/>
          <w:szCs w:val="28"/>
        </w:rPr>
        <w:t>76</w:t>
      </w:r>
      <w:r w:rsidRPr="00947425">
        <w:rPr>
          <w:rFonts w:ascii="標楷體" w:eastAsia="標楷體" w:hAnsi="標楷體"/>
          <w:sz w:val="28"/>
          <w:szCs w:val="28"/>
        </w:rPr>
        <w:t>年台上字第</w:t>
      </w:r>
      <w:r w:rsidRPr="00947425">
        <w:rPr>
          <w:rFonts w:ascii="標楷體" w:eastAsia="標楷體" w:hAnsi="標楷體"/>
          <w:sz w:val="28"/>
          <w:szCs w:val="28"/>
        </w:rPr>
        <w:t>4986</w:t>
      </w:r>
      <w:r w:rsidRPr="00947425">
        <w:rPr>
          <w:rFonts w:ascii="標楷體" w:eastAsia="標楷體" w:hAnsi="標楷體"/>
          <w:sz w:val="28"/>
          <w:szCs w:val="28"/>
        </w:rPr>
        <w:t>號判例可資參照）。又按事實審法院對於證據之取捨，依法雖有自由判斷之權，然積極證據不足證明犯罪事實時，</w:t>
      </w:r>
      <w:r w:rsidRPr="00947425">
        <w:rPr>
          <w:rFonts w:ascii="標楷體" w:eastAsia="標楷體" w:hAnsi="標楷體"/>
          <w:sz w:val="28"/>
          <w:szCs w:val="28"/>
        </w:rPr>
        <w:t>被告之抗辯或反證縱屬虛偽，仍不能以此資為積極證據應予採信之理由（最高法院</w:t>
      </w:r>
      <w:r w:rsidRPr="00947425">
        <w:rPr>
          <w:rFonts w:ascii="標楷體" w:eastAsia="標楷體" w:hAnsi="標楷體"/>
          <w:sz w:val="28"/>
          <w:szCs w:val="28"/>
        </w:rPr>
        <w:t>30</w:t>
      </w:r>
      <w:r w:rsidRPr="00947425">
        <w:rPr>
          <w:rFonts w:ascii="標楷體" w:eastAsia="標楷體" w:hAnsi="標楷體"/>
          <w:sz w:val="28"/>
          <w:szCs w:val="28"/>
        </w:rPr>
        <w:t>年上字第</w:t>
      </w:r>
      <w:r w:rsidRPr="00947425">
        <w:rPr>
          <w:rFonts w:ascii="標楷體" w:eastAsia="標楷體" w:hAnsi="標楷體"/>
          <w:sz w:val="28"/>
          <w:szCs w:val="28"/>
        </w:rPr>
        <w:t>482</w:t>
      </w:r>
      <w:r w:rsidRPr="00947425">
        <w:rPr>
          <w:rFonts w:ascii="標楷體" w:eastAsia="標楷體" w:hAnsi="標楷體"/>
          <w:sz w:val="28"/>
          <w:szCs w:val="28"/>
        </w:rPr>
        <w:t>號判例參照）。</w:t>
      </w:r>
      <w:r w:rsidRPr="00947425">
        <w:rPr>
          <w:rFonts w:ascii="標楷體" w:eastAsia="標楷體" w:hAnsi="標楷體"/>
          <w:sz w:val="28"/>
          <w:szCs w:val="28"/>
        </w:rPr>
        <w:br/>
      </w:r>
      <w:r w:rsidRPr="00947425">
        <w:rPr>
          <w:rFonts w:ascii="標楷體" w:eastAsia="標楷體" w:hAnsi="標楷體"/>
          <w:sz w:val="28"/>
          <w:szCs w:val="28"/>
        </w:rPr>
        <w:t>（二）幫助犯之故意要件按刑事法上幫助犯之成立須客觀上有幫助行為，主觀上有幫助故意，即行為人知他人係實施犯罪，且認識其行為將足以就他人所實施之犯罪發生助力為要件，若其行為雖在外觀上有對他人犯罪施以助力，然其對正犯之犯罪行為並無認識，即屬欠缺幫助故意，自難論以幫助犯；提供自己帳戶予他人之原因非一，蓄意犯罪者固然不少，因被騙、遺失等而成為被害人之情形，亦所在多有，非必然出於幫助他人實施犯罪之故意，是提供帳戶之</w:t>
      </w:r>
      <w:r w:rsidRPr="00947425">
        <w:rPr>
          <w:rFonts w:ascii="標楷體" w:eastAsia="標楷體" w:hAnsi="標楷體"/>
          <w:sz w:val="28"/>
          <w:szCs w:val="28"/>
        </w:rPr>
        <w:t>人是否成立犯罪，自應依證據證明之。</w:t>
      </w:r>
      <w:r w:rsidRPr="00947425">
        <w:rPr>
          <w:rFonts w:ascii="標楷體" w:eastAsia="標楷體" w:hAnsi="標楷體"/>
          <w:sz w:val="28"/>
          <w:szCs w:val="28"/>
        </w:rPr>
        <w:br/>
      </w:r>
      <w:r w:rsidRPr="00947425">
        <w:rPr>
          <w:rFonts w:ascii="標楷體" w:eastAsia="標楷體" w:hAnsi="標楷體"/>
          <w:sz w:val="28"/>
          <w:szCs w:val="28"/>
        </w:rPr>
        <w:t>二、公訴人提出認定犯罪事實之證據清單檢察官認被告涉有前開幫助詐欺犯罪，係以被害人</w:t>
      </w:r>
      <w:r w:rsidR="003B32EE" w:rsidRPr="00947425">
        <w:rPr>
          <w:rFonts w:ascii="標楷體" w:eastAsia="標楷體" w:hAnsi="標楷體"/>
          <w:sz w:val="28"/>
          <w:szCs w:val="28"/>
        </w:rPr>
        <w:t>B</w:t>
      </w:r>
      <w:r w:rsidRPr="00947425">
        <w:rPr>
          <w:rFonts w:ascii="標楷體" w:eastAsia="標楷體" w:hAnsi="標楷體"/>
          <w:sz w:val="28"/>
          <w:szCs w:val="28"/>
        </w:rPr>
        <w:t>、</w:t>
      </w:r>
      <w:r w:rsidR="003B32EE" w:rsidRPr="00947425">
        <w:rPr>
          <w:rFonts w:ascii="標楷體" w:eastAsia="標楷體" w:hAnsi="標楷體"/>
          <w:sz w:val="28"/>
          <w:szCs w:val="28"/>
        </w:rPr>
        <w:t>C</w:t>
      </w:r>
      <w:r w:rsidRPr="00947425">
        <w:rPr>
          <w:rFonts w:ascii="標楷體" w:eastAsia="標楷體" w:hAnsi="標楷體"/>
          <w:sz w:val="28"/>
          <w:szCs w:val="28"/>
        </w:rPr>
        <w:t>、</w:t>
      </w:r>
      <w:r w:rsidR="003B32EE" w:rsidRPr="00947425">
        <w:rPr>
          <w:rFonts w:ascii="標楷體" w:eastAsia="標楷體" w:hAnsi="標楷體"/>
          <w:sz w:val="28"/>
          <w:szCs w:val="28"/>
        </w:rPr>
        <w:t>D</w:t>
      </w:r>
      <w:r w:rsidRPr="00947425">
        <w:rPr>
          <w:rFonts w:ascii="標楷體" w:eastAsia="標楷體" w:hAnsi="標楷體"/>
          <w:sz w:val="28"/>
          <w:szCs w:val="28"/>
        </w:rPr>
        <w:t>、</w:t>
      </w:r>
      <w:r w:rsidR="003B32EE" w:rsidRPr="00947425">
        <w:rPr>
          <w:rFonts w:ascii="標楷體" w:eastAsia="標楷體" w:hAnsi="標楷體"/>
          <w:sz w:val="28"/>
          <w:szCs w:val="28"/>
        </w:rPr>
        <w:t>E</w:t>
      </w:r>
      <w:r w:rsidRPr="00947425">
        <w:rPr>
          <w:rFonts w:ascii="標楷體" w:eastAsia="標楷體" w:hAnsi="標楷體"/>
          <w:sz w:val="28"/>
          <w:szCs w:val="28"/>
        </w:rPr>
        <w:t>、</w:t>
      </w:r>
      <w:r w:rsidR="003B32EE" w:rsidRPr="00947425">
        <w:rPr>
          <w:rFonts w:ascii="標楷體" w:eastAsia="標楷體" w:hAnsi="標楷體"/>
          <w:sz w:val="28"/>
          <w:szCs w:val="28"/>
        </w:rPr>
        <w:t>F</w:t>
      </w:r>
      <w:r w:rsidRPr="00947425">
        <w:rPr>
          <w:rFonts w:ascii="標楷體" w:eastAsia="標楷體" w:hAnsi="標楷體"/>
          <w:sz w:val="28"/>
          <w:szCs w:val="28"/>
        </w:rPr>
        <w:t>、</w:t>
      </w:r>
      <w:r w:rsidR="003B32EE" w:rsidRPr="00947425">
        <w:rPr>
          <w:rFonts w:ascii="標楷體" w:eastAsia="標楷體" w:hAnsi="標楷體"/>
          <w:sz w:val="28"/>
          <w:szCs w:val="28"/>
        </w:rPr>
        <w:t>G</w:t>
      </w:r>
      <w:r w:rsidRPr="00947425">
        <w:rPr>
          <w:rFonts w:ascii="標楷體" w:eastAsia="標楷體" w:hAnsi="標楷體"/>
          <w:sz w:val="28"/>
          <w:szCs w:val="28"/>
        </w:rPr>
        <w:t>、</w:t>
      </w:r>
      <w:r w:rsidR="003B32EE" w:rsidRPr="00947425">
        <w:rPr>
          <w:rFonts w:ascii="標楷體" w:eastAsia="標楷體" w:hAnsi="標楷體"/>
          <w:sz w:val="28"/>
          <w:szCs w:val="28"/>
        </w:rPr>
        <w:t>H</w:t>
      </w:r>
      <w:r w:rsidRPr="00947425">
        <w:rPr>
          <w:rFonts w:ascii="標楷體" w:eastAsia="標楷體" w:hAnsi="標楷體"/>
          <w:sz w:val="28"/>
          <w:szCs w:val="28"/>
        </w:rPr>
        <w:t>、</w:t>
      </w:r>
      <w:r w:rsidR="003B32EE" w:rsidRPr="00947425">
        <w:rPr>
          <w:rFonts w:ascii="標楷體" w:eastAsia="標楷體" w:hAnsi="標楷體"/>
          <w:sz w:val="28"/>
          <w:szCs w:val="28"/>
        </w:rPr>
        <w:t>I</w:t>
      </w:r>
      <w:r w:rsidRPr="00947425">
        <w:rPr>
          <w:rFonts w:ascii="標楷體" w:eastAsia="標楷體" w:hAnsi="標楷體"/>
          <w:sz w:val="28"/>
          <w:szCs w:val="28"/>
        </w:rPr>
        <w:t>、</w:t>
      </w:r>
      <w:r w:rsidR="003B32EE" w:rsidRPr="00947425">
        <w:rPr>
          <w:rFonts w:ascii="標楷體" w:eastAsia="標楷體" w:hAnsi="標楷體"/>
          <w:sz w:val="28"/>
          <w:szCs w:val="28"/>
        </w:rPr>
        <w:t>J</w:t>
      </w:r>
      <w:r w:rsidRPr="00947425">
        <w:rPr>
          <w:rFonts w:ascii="標楷體" w:eastAsia="標楷體" w:hAnsi="標楷體"/>
          <w:sz w:val="28"/>
          <w:szCs w:val="28"/>
        </w:rPr>
        <w:t>、</w:t>
      </w:r>
      <w:r w:rsidR="003B32EE" w:rsidRPr="00947425">
        <w:rPr>
          <w:rFonts w:ascii="標楷體" w:eastAsia="標楷體" w:hAnsi="標楷體"/>
          <w:sz w:val="28"/>
          <w:szCs w:val="28"/>
        </w:rPr>
        <w:t>K</w:t>
      </w:r>
      <w:r w:rsidRPr="00947425">
        <w:rPr>
          <w:rFonts w:ascii="標楷體" w:eastAsia="標楷體" w:hAnsi="標楷體"/>
          <w:sz w:val="28"/>
          <w:szCs w:val="28"/>
        </w:rPr>
        <w:t>於警詢時所為供述及前十人所提出匯款交易資料、被告所有國泰世華銀行、合作金庫銀行及上海商業銀行帳戶（下稱系爭帳戶）之開戶資料及交易明細、被害人</w:t>
      </w:r>
      <w:r w:rsidR="003B32EE" w:rsidRPr="00947425">
        <w:rPr>
          <w:rFonts w:ascii="標楷體" w:eastAsia="標楷體" w:hAnsi="標楷體"/>
          <w:sz w:val="28"/>
          <w:szCs w:val="28"/>
        </w:rPr>
        <w:t>B</w:t>
      </w:r>
      <w:r w:rsidRPr="00947425">
        <w:rPr>
          <w:rFonts w:ascii="標楷體" w:eastAsia="標楷體" w:hAnsi="標楷體"/>
          <w:sz w:val="28"/>
          <w:szCs w:val="28"/>
        </w:rPr>
        <w:t>、</w:t>
      </w:r>
      <w:r w:rsidR="003B32EE" w:rsidRPr="00947425">
        <w:rPr>
          <w:rFonts w:ascii="標楷體" w:eastAsia="標楷體" w:hAnsi="標楷體"/>
          <w:sz w:val="28"/>
          <w:szCs w:val="28"/>
        </w:rPr>
        <w:t>F</w:t>
      </w:r>
      <w:r w:rsidRPr="00947425">
        <w:rPr>
          <w:rFonts w:ascii="標楷體" w:eastAsia="標楷體" w:hAnsi="標楷體"/>
          <w:sz w:val="28"/>
          <w:szCs w:val="28"/>
        </w:rPr>
        <w:t>提出匯款存摺影本等為據。</w:t>
      </w:r>
      <w:r w:rsidRPr="00947425">
        <w:rPr>
          <w:rFonts w:ascii="標楷體" w:eastAsia="標楷體" w:hAnsi="標楷體"/>
          <w:sz w:val="28"/>
          <w:szCs w:val="28"/>
        </w:rPr>
        <w:br/>
      </w:r>
      <w:r w:rsidRPr="00947425">
        <w:rPr>
          <w:rFonts w:ascii="標楷體" w:eastAsia="標楷體" w:hAnsi="標楷體"/>
          <w:sz w:val="28"/>
          <w:szCs w:val="28"/>
        </w:rPr>
        <w:t>三、本件不爭執之事實被告坦承於上開時、地將其所申設之系爭帳戶金融卡</w:t>
      </w:r>
      <w:r w:rsidRPr="00947425">
        <w:rPr>
          <w:rFonts w:ascii="標楷體" w:eastAsia="標楷體" w:hAnsi="標楷體"/>
          <w:sz w:val="28"/>
          <w:szCs w:val="28"/>
        </w:rPr>
        <w:lastRenderedPageBreak/>
        <w:t>寄送予「曾偉翔」，並告知金融卡密碼，而某真實身分不詳之成年詐欺者先後於附</w:t>
      </w:r>
      <w:r w:rsidRPr="00947425">
        <w:rPr>
          <w:rFonts w:ascii="標楷體" w:eastAsia="標楷體" w:hAnsi="標楷體"/>
          <w:sz w:val="28"/>
          <w:szCs w:val="28"/>
        </w:rPr>
        <w:t>表所示時間，分以如附表所示方式，詐騙如附表所示之人各匯交如附表所示款項至被告所提供系爭帳戶內等情，業據證人即被害人</w:t>
      </w:r>
      <w:r w:rsidR="003B32EE" w:rsidRPr="00947425">
        <w:rPr>
          <w:rFonts w:ascii="標楷體" w:eastAsia="標楷體" w:hAnsi="標楷體"/>
          <w:sz w:val="28"/>
          <w:szCs w:val="28"/>
        </w:rPr>
        <w:t>B</w:t>
      </w:r>
      <w:r w:rsidRPr="00947425">
        <w:rPr>
          <w:rFonts w:ascii="標楷體" w:eastAsia="標楷體" w:hAnsi="標楷體"/>
          <w:sz w:val="28"/>
          <w:szCs w:val="28"/>
        </w:rPr>
        <w:t>、</w:t>
      </w:r>
      <w:r w:rsidR="003B32EE" w:rsidRPr="00947425">
        <w:rPr>
          <w:rFonts w:ascii="標楷體" w:eastAsia="標楷體" w:hAnsi="標楷體"/>
          <w:sz w:val="28"/>
          <w:szCs w:val="28"/>
        </w:rPr>
        <w:t>C</w:t>
      </w:r>
      <w:r w:rsidRPr="00947425">
        <w:rPr>
          <w:rFonts w:ascii="標楷體" w:eastAsia="標楷體" w:hAnsi="標楷體"/>
          <w:sz w:val="28"/>
          <w:szCs w:val="28"/>
        </w:rPr>
        <w:t>、</w:t>
      </w:r>
      <w:r w:rsidR="003B32EE" w:rsidRPr="00947425">
        <w:rPr>
          <w:rFonts w:ascii="標楷體" w:eastAsia="標楷體" w:hAnsi="標楷體"/>
          <w:sz w:val="28"/>
          <w:szCs w:val="28"/>
        </w:rPr>
        <w:t>D</w:t>
      </w:r>
      <w:r w:rsidRPr="00947425">
        <w:rPr>
          <w:rFonts w:ascii="標楷體" w:eastAsia="標楷體" w:hAnsi="標楷體"/>
          <w:sz w:val="28"/>
          <w:szCs w:val="28"/>
        </w:rPr>
        <w:t>、</w:t>
      </w:r>
      <w:r w:rsidR="003B32EE" w:rsidRPr="00947425">
        <w:rPr>
          <w:rFonts w:ascii="標楷體" w:eastAsia="標楷體" w:hAnsi="標楷體"/>
          <w:sz w:val="28"/>
          <w:szCs w:val="28"/>
        </w:rPr>
        <w:t>E</w:t>
      </w:r>
      <w:r w:rsidRPr="00947425">
        <w:rPr>
          <w:rFonts w:ascii="標楷體" w:eastAsia="標楷體" w:hAnsi="標楷體"/>
          <w:sz w:val="28"/>
          <w:szCs w:val="28"/>
        </w:rPr>
        <w:t>、</w:t>
      </w:r>
      <w:r w:rsidR="003B32EE" w:rsidRPr="00947425">
        <w:rPr>
          <w:rFonts w:ascii="標楷體" w:eastAsia="標楷體" w:hAnsi="標楷體"/>
          <w:sz w:val="28"/>
          <w:szCs w:val="28"/>
        </w:rPr>
        <w:t>F</w:t>
      </w:r>
      <w:r w:rsidRPr="00947425">
        <w:rPr>
          <w:rFonts w:ascii="標楷體" w:eastAsia="標楷體" w:hAnsi="標楷體"/>
          <w:sz w:val="28"/>
          <w:szCs w:val="28"/>
        </w:rPr>
        <w:t>、</w:t>
      </w:r>
      <w:r w:rsidR="003B32EE" w:rsidRPr="00947425">
        <w:rPr>
          <w:rFonts w:ascii="標楷體" w:eastAsia="標楷體" w:hAnsi="標楷體"/>
          <w:sz w:val="28"/>
          <w:szCs w:val="28"/>
        </w:rPr>
        <w:t>K</w:t>
      </w:r>
      <w:r w:rsidRPr="00947425">
        <w:rPr>
          <w:rFonts w:ascii="標楷體" w:eastAsia="標楷體" w:hAnsi="標楷體"/>
          <w:sz w:val="28"/>
          <w:szCs w:val="28"/>
        </w:rPr>
        <w:t>、</w:t>
      </w:r>
      <w:r w:rsidR="003B32EE" w:rsidRPr="00947425">
        <w:rPr>
          <w:rFonts w:ascii="標楷體" w:eastAsia="標楷體" w:hAnsi="標楷體"/>
          <w:sz w:val="28"/>
          <w:szCs w:val="28"/>
        </w:rPr>
        <w:t>G</w:t>
      </w:r>
      <w:r w:rsidRPr="00947425">
        <w:rPr>
          <w:rFonts w:ascii="標楷體" w:eastAsia="標楷體" w:hAnsi="標楷體"/>
          <w:sz w:val="28"/>
          <w:szCs w:val="28"/>
        </w:rPr>
        <w:t>、</w:t>
      </w:r>
      <w:r w:rsidR="003B32EE" w:rsidRPr="00947425">
        <w:rPr>
          <w:rFonts w:ascii="標楷體" w:eastAsia="標楷體" w:hAnsi="標楷體"/>
          <w:sz w:val="28"/>
          <w:szCs w:val="28"/>
        </w:rPr>
        <w:t>H</w:t>
      </w:r>
      <w:r w:rsidRPr="00947425">
        <w:rPr>
          <w:rFonts w:ascii="標楷體" w:eastAsia="標楷體" w:hAnsi="標楷體"/>
          <w:sz w:val="28"/>
          <w:szCs w:val="28"/>
        </w:rPr>
        <w:t>、</w:t>
      </w:r>
      <w:r w:rsidR="003B32EE" w:rsidRPr="00947425">
        <w:rPr>
          <w:rFonts w:ascii="標楷體" w:eastAsia="標楷體" w:hAnsi="標楷體"/>
          <w:sz w:val="28"/>
          <w:szCs w:val="28"/>
        </w:rPr>
        <w:t>I</w:t>
      </w:r>
      <w:r w:rsidRPr="00947425">
        <w:rPr>
          <w:rFonts w:ascii="標楷體" w:eastAsia="標楷體" w:hAnsi="標楷體"/>
          <w:sz w:val="28"/>
          <w:szCs w:val="28"/>
        </w:rPr>
        <w:t>、</w:t>
      </w:r>
      <w:r w:rsidR="003B32EE" w:rsidRPr="00947425">
        <w:rPr>
          <w:rFonts w:ascii="標楷體" w:eastAsia="標楷體" w:hAnsi="標楷體"/>
          <w:sz w:val="28"/>
          <w:szCs w:val="28"/>
        </w:rPr>
        <w:t>J</w:t>
      </w:r>
      <w:r w:rsidRPr="00947425">
        <w:rPr>
          <w:rFonts w:ascii="標楷體" w:eastAsia="標楷體" w:hAnsi="標楷體"/>
          <w:sz w:val="28"/>
          <w:szCs w:val="28"/>
        </w:rPr>
        <w:t>於警詢時指述甚詳。自動櫃員機交易明細表、存摺內頁影本、警察機關受理各類案件紀錄表、受理詐騙帳戶通報警示簡便格式表、內政部警政署反詐騙諮詢專線紀錄表等資料可資憑佐，並為被告所不爭執。且依卷附系爭帳戶之歷史交易明細所示（見偵卷一第</w:t>
      </w:r>
      <w:r w:rsidRPr="00947425">
        <w:rPr>
          <w:rFonts w:ascii="標楷體" w:eastAsia="標楷體" w:hAnsi="標楷體"/>
          <w:sz w:val="28"/>
          <w:szCs w:val="28"/>
        </w:rPr>
        <w:t>133</w:t>
      </w:r>
      <w:r w:rsidRPr="00947425">
        <w:rPr>
          <w:rFonts w:ascii="標楷體" w:eastAsia="標楷體" w:hAnsi="標楷體"/>
          <w:sz w:val="28"/>
          <w:szCs w:val="28"/>
        </w:rPr>
        <w:t>頁，偵卷二第</w:t>
      </w:r>
      <w:r w:rsidRPr="00947425">
        <w:rPr>
          <w:rFonts w:ascii="標楷體" w:eastAsia="標楷體" w:hAnsi="標楷體"/>
          <w:sz w:val="28"/>
          <w:szCs w:val="28"/>
        </w:rPr>
        <w:t>49</w:t>
      </w:r>
      <w:r w:rsidRPr="00947425">
        <w:rPr>
          <w:rFonts w:ascii="標楷體" w:eastAsia="標楷體" w:hAnsi="標楷體"/>
          <w:sz w:val="28"/>
          <w:szCs w:val="28"/>
        </w:rPr>
        <w:t>、</w:t>
      </w:r>
      <w:r w:rsidRPr="00947425">
        <w:rPr>
          <w:rFonts w:ascii="標楷體" w:eastAsia="標楷體" w:hAnsi="標楷體"/>
          <w:sz w:val="28"/>
          <w:szCs w:val="28"/>
        </w:rPr>
        <w:t>51</w:t>
      </w:r>
      <w:r w:rsidRPr="00947425">
        <w:rPr>
          <w:rFonts w:ascii="標楷體" w:eastAsia="標楷體" w:hAnsi="標楷體"/>
          <w:sz w:val="28"/>
          <w:szCs w:val="28"/>
        </w:rPr>
        <w:t>頁），附表所示各被害人先後所匯入之款項，隨即遭人領走等事實，均堪認</w:t>
      </w:r>
      <w:r w:rsidRPr="00947425">
        <w:rPr>
          <w:rFonts w:ascii="標楷體" w:eastAsia="標楷體" w:hAnsi="標楷體"/>
          <w:sz w:val="28"/>
          <w:szCs w:val="28"/>
        </w:rPr>
        <w:t>定。足認系爭帳戶確經不詳姓名年籍成年人士作為詐騙被害人匯款工具之用無訛。</w:t>
      </w:r>
      <w:r w:rsidRPr="00947425">
        <w:rPr>
          <w:rFonts w:ascii="標楷體" w:eastAsia="標楷體" w:hAnsi="標楷體"/>
          <w:sz w:val="28"/>
          <w:szCs w:val="28"/>
        </w:rPr>
        <w:br/>
      </w:r>
      <w:r w:rsidRPr="00947425">
        <w:rPr>
          <w:rFonts w:ascii="標楷體" w:eastAsia="標楷體" w:hAnsi="標楷體"/>
          <w:sz w:val="28"/>
          <w:szCs w:val="28"/>
        </w:rPr>
        <w:t>四、本件爭執之事實</w:t>
      </w:r>
      <w:r w:rsidRPr="00947425">
        <w:rPr>
          <w:rFonts w:ascii="標楷體" w:eastAsia="標楷體" w:hAnsi="標楷體"/>
          <w:sz w:val="28"/>
          <w:szCs w:val="28"/>
        </w:rPr>
        <w:t>─</w:t>
      </w:r>
      <w:r w:rsidRPr="00947425">
        <w:rPr>
          <w:rFonts w:ascii="標楷體" w:eastAsia="標楷體" w:hAnsi="標楷體"/>
          <w:sz w:val="28"/>
          <w:szCs w:val="28"/>
        </w:rPr>
        <w:t>被告是否基於幫助詐欺取財之犯意而提供系爭帳戶（一）被告之抗辯被告坦承於上開時、地將其所申設之系爭帳戶金融卡寄送予「曾偉翔」，並告知金融卡密碼之事實。惟堅詞否認有何幫助詐欺取財之犯行，辯稱：伊於</w:t>
      </w:r>
      <w:r w:rsidRPr="00947425">
        <w:rPr>
          <w:rFonts w:ascii="標楷體" w:eastAsia="標楷體" w:hAnsi="標楷體"/>
          <w:sz w:val="28"/>
          <w:szCs w:val="28"/>
        </w:rPr>
        <w:t>104</w:t>
      </w:r>
      <w:r w:rsidRPr="00947425">
        <w:rPr>
          <w:rFonts w:ascii="標楷體" w:eastAsia="標楷體" w:hAnsi="標楷體"/>
          <w:sz w:val="28"/>
          <w:szCs w:val="28"/>
        </w:rPr>
        <w:t>年</w:t>
      </w:r>
      <w:r w:rsidRPr="00947425">
        <w:rPr>
          <w:rFonts w:ascii="標楷體" w:eastAsia="標楷體" w:hAnsi="標楷體"/>
          <w:sz w:val="28"/>
          <w:szCs w:val="28"/>
        </w:rPr>
        <w:t>11</w:t>
      </w:r>
      <w:r w:rsidRPr="00947425">
        <w:rPr>
          <w:rFonts w:ascii="標楷體" w:eastAsia="標楷體" w:hAnsi="標楷體"/>
          <w:sz w:val="28"/>
          <w:szCs w:val="28"/>
        </w:rPr>
        <w:t>月</w:t>
      </w:r>
      <w:r w:rsidRPr="00947425">
        <w:rPr>
          <w:rFonts w:ascii="標楷體" w:eastAsia="標楷體" w:hAnsi="標楷體"/>
          <w:sz w:val="28"/>
          <w:szCs w:val="28"/>
        </w:rPr>
        <w:t>5</w:t>
      </w:r>
      <w:r w:rsidRPr="00947425">
        <w:rPr>
          <w:rFonts w:ascii="標楷體" w:eastAsia="標楷體" w:hAnsi="標楷體"/>
          <w:sz w:val="28"/>
          <w:szCs w:val="28"/>
        </w:rPr>
        <w:t>日向網路賣家</w:t>
      </w:r>
      <w:r w:rsidRPr="00947425">
        <w:rPr>
          <w:rFonts w:ascii="標楷體" w:eastAsia="標楷體" w:hAnsi="標楷體"/>
          <w:sz w:val="28"/>
          <w:szCs w:val="28"/>
        </w:rPr>
        <w:t>OBIS</w:t>
      </w:r>
      <w:r w:rsidRPr="00947425">
        <w:rPr>
          <w:rFonts w:ascii="標楷體" w:eastAsia="標楷體" w:hAnsi="標楷體"/>
          <w:sz w:val="28"/>
          <w:szCs w:val="28"/>
        </w:rPr>
        <w:t>歐必斯國際家居訂購雙人四件式床包被套組</w:t>
      </w:r>
      <w:r w:rsidRPr="00947425">
        <w:rPr>
          <w:rFonts w:ascii="標楷體" w:eastAsia="標楷體" w:hAnsi="標楷體"/>
          <w:sz w:val="28"/>
          <w:szCs w:val="28"/>
        </w:rPr>
        <w:t>─</w:t>
      </w:r>
      <w:r w:rsidRPr="00947425">
        <w:rPr>
          <w:rFonts w:ascii="標楷體" w:eastAsia="標楷體" w:hAnsi="標楷體"/>
          <w:sz w:val="28"/>
          <w:szCs w:val="28"/>
        </w:rPr>
        <w:t>米奇野餐趣乙組售價新臺幣（下同）</w:t>
      </w:r>
      <w:r w:rsidRPr="00947425">
        <w:rPr>
          <w:rFonts w:ascii="標楷體" w:eastAsia="標楷體" w:hAnsi="標楷體"/>
          <w:sz w:val="28"/>
          <w:szCs w:val="28"/>
        </w:rPr>
        <w:t>1299</w:t>
      </w:r>
      <w:r w:rsidRPr="00947425">
        <w:rPr>
          <w:rFonts w:ascii="標楷體" w:eastAsia="標楷體" w:hAnsi="標楷體"/>
          <w:sz w:val="28"/>
          <w:szCs w:val="28"/>
        </w:rPr>
        <w:t>元，惟因初次使用網路購物不熟悉操作方法，故將其個人資料姓名、電話、地址交由賣方，由賣方幫忙下訂單，並約定貨到付</w:t>
      </w:r>
      <w:r w:rsidRPr="00947425">
        <w:rPr>
          <w:rFonts w:ascii="標楷體" w:eastAsia="標楷體" w:hAnsi="標楷體"/>
          <w:sz w:val="28"/>
          <w:szCs w:val="28"/>
        </w:rPr>
        <w:t>款。嗣將現金交由伊住處大樓管理員，由大樓管理員簽收並付款後，接到多通</w:t>
      </w:r>
      <w:r w:rsidRPr="00947425">
        <w:rPr>
          <w:rFonts w:ascii="標楷體" w:eastAsia="標楷體" w:hAnsi="標楷體"/>
          <w:sz w:val="28"/>
          <w:szCs w:val="28"/>
        </w:rPr>
        <w:t>00-00000000</w:t>
      </w:r>
      <w:r w:rsidRPr="00947425">
        <w:rPr>
          <w:rFonts w:ascii="標楷體" w:eastAsia="標楷體" w:hAnsi="標楷體"/>
          <w:sz w:val="28"/>
          <w:szCs w:val="28"/>
        </w:rPr>
        <w:t>真實姓名、年籍不詳自稱新光銀行客服及</w:t>
      </w:r>
      <w:r w:rsidRPr="00947425">
        <w:rPr>
          <w:rFonts w:ascii="標楷體" w:eastAsia="標楷體" w:hAnsi="標楷體"/>
          <w:sz w:val="28"/>
          <w:szCs w:val="28"/>
        </w:rPr>
        <w:t>00-00000000</w:t>
      </w:r>
      <w:r w:rsidRPr="00947425">
        <w:rPr>
          <w:rFonts w:ascii="標楷體" w:eastAsia="標楷體" w:hAnsi="標楷體"/>
          <w:sz w:val="28"/>
          <w:szCs w:val="28"/>
        </w:rPr>
        <w:t>真實姓名、年籍不詳自稱賣家之來電，宣稱其大樓管理員於簽收貨品時誤簽，導致其銀行帳戶須扣款</w:t>
      </w:r>
      <w:r w:rsidRPr="00947425">
        <w:rPr>
          <w:rFonts w:ascii="標楷體" w:eastAsia="標楷體" w:hAnsi="標楷體"/>
          <w:sz w:val="28"/>
          <w:szCs w:val="28"/>
        </w:rPr>
        <w:t>15900</w:t>
      </w:r>
      <w:r w:rsidRPr="00947425">
        <w:rPr>
          <w:rFonts w:ascii="標楷體" w:eastAsia="標楷體" w:hAnsi="標楷體"/>
          <w:sz w:val="28"/>
          <w:szCs w:val="28"/>
        </w:rPr>
        <w:t>元，要求伊去郵局辦理相關止付手續，經向新光銀行櫃臺確認電話</w:t>
      </w:r>
      <w:r w:rsidRPr="00947425">
        <w:rPr>
          <w:rFonts w:ascii="標楷體" w:eastAsia="標楷體" w:hAnsi="標楷體"/>
          <w:sz w:val="28"/>
          <w:szCs w:val="28"/>
        </w:rPr>
        <w:t>00-00000000</w:t>
      </w:r>
      <w:r w:rsidRPr="00947425">
        <w:rPr>
          <w:rFonts w:ascii="標楷體" w:eastAsia="標楷體" w:hAnsi="標楷體"/>
          <w:sz w:val="28"/>
          <w:szCs w:val="28"/>
        </w:rPr>
        <w:t>該號碼係新光銀行客服電話，便信以為真，偕同姪女</w:t>
      </w:r>
      <w:r w:rsidR="003B32EE" w:rsidRPr="00947425">
        <w:rPr>
          <w:rFonts w:ascii="標楷體" w:eastAsia="標楷體" w:hAnsi="標楷體"/>
          <w:sz w:val="28"/>
          <w:szCs w:val="28"/>
        </w:rPr>
        <w:t>L</w:t>
      </w:r>
      <w:r w:rsidRPr="00947425">
        <w:rPr>
          <w:rFonts w:ascii="標楷體" w:eastAsia="標楷體" w:hAnsi="標楷體"/>
          <w:sz w:val="28"/>
          <w:szCs w:val="28"/>
        </w:rPr>
        <w:t>前往郵局，由其姪女依</w:t>
      </w:r>
      <w:r w:rsidRPr="00947425">
        <w:rPr>
          <w:rFonts w:ascii="標楷體" w:eastAsia="標楷體" w:hAnsi="標楷體"/>
          <w:sz w:val="28"/>
          <w:szCs w:val="28"/>
        </w:rPr>
        <w:lastRenderedPageBreak/>
        <w:t>照電話指示操作相關手續，惟電話一方以多次操作失敗為由，要求將其所擁有系爭帳戶內之存款全數提領出來後，將系爭帳戶之提</w:t>
      </w:r>
      <w:r w:rsidRPr="00947425">
        <w:rPr>
          <w:rFonts w:ascii="標楷體" w:eastAsia="標楷體" w:hAnsi="標楷體"/>
          <w:sz w:val="28"/>
          <w:szCs w:val="28"/>
        </w:rPr>
        <w:t>款卡寄至高雄市</w:t>
      </w:r>
      <w:r w:rsidRPr="00947425">
        <w:rPr>
          <w:rFonts w:ascii="標楷體" w:eastAsia="標楷體" w:hAnsi="標楷體"/>
          <w:sz w:val="28"/>
          <w:szCs w:val="28"/>
        </w:rPr>
        <w:t>○○</w:t>
      </w:r>
      <w:r w:rsidRPr="00947425">
        <w:rPr>
          <w:rFonts w:ascii="標楷體" w:eastAsia="標楷體" w:hAnsi="標楷體"/>
          <w:sz w:val="28"/>
          <w:szCs w:val="28"/>
        </w:rPr>
        <w:t>區</w:t>
      </w:r>
      <w:r w:rsidRPr="00947425">
        <w:rPr>
          <w:rFonts w:ascii="標楷體" w:eastAsia="標楷體" w:hAnsi="標楷體"/>
          <w:sz w:val="28"/>
          <w:szCs w:val="28"/>
        </w:rPr>
        <w:t>○○</w:t>
      </w:r>
      <w:r w:rsidRPr="00947425">
        <w:rPr>
          <w:rFonts w:ascii="標楷體" w:eastAsia="標楷體" w:hAnsi="標楷體"/>
          <w:sz w:val="28"/>
          <w:szCs w:val="28"/>
        </w:rPr>
        <w:t>街</w:t>
      </w:r>
      <w:r w:rsidRPr="00947425">
        <w:rPr>
          <w:rFonts w:ascii="標楷體" w:eastAsia="標楷體" w:hAnsi="標楷體"/>
          <w:sz w:val="28"/>
          <w:szCs w:val="28"/>
        </w:rPr>
        <w:t>00</w:t>
      </w:r>
      <w:r w:rsidRPr="00947425">
        <w:rPr>
          <w:rFonts w:ascii="標楷體" w:eastAsia="標楷體" w:hAnsi="標楷體"/>
          <w:sz w:val="28"/>
          <w:szCs w:val="28"/>
        </w:rPr>
        <w:t>巷</w:t>
      </w:r>
      <w:r w:rsidRPr="00947425">
        <w:rPr>
          <w:rFonts w:ascii="標楷體" w:eastAsia="標楷體" w:hAnsi="標楷體"/>
          <w:sz w:val="28"/>
          <w:szCs w:val="28"/>
        </w:rPr>
        <w:t>00</w:t>
      </w:r>
      <w:r w:rsidRPr="00947425">
        <w:rPr>
          <w:rFonts w:ascii="標楷體" w:eastAsia="標楷體" w:hAnsi="標楷體"/>
          <w:sz w:val="28"/>
          <w:szCs w:val="28"/>
        </w:rPr>
        <w:t>弄</w:t>
      </w:r>
      <w:r w:rsidRPr="00947425">
        <w:rPr>
          <w:rFonts w:ascii="標楷體" w:eastAsia="標楷體" w:hAnsi="標楷體"/>
          <w:sz w:val="28"/>
          <w:szCs w:val="28"/>
        </w:rPr>
        <w:t>0</w:t>
      </w:r>
      <w:r w:rsidRPr="00947425">
        <w:rPr>
          <w:rFonts w:ascii="標楷體" w:eastAsia="標楷體" w:hAnsi="標楷體"/>
          <w:sz w:val="28"/>
          <w:szCs w:val="28"/>
        </w:rPr>
        <w:t>號新光銀行委外之公司，交由其公司人員曾偉翔協助被告辦理相關手續，其誤信為真，便將系爭帳戶金融卡之存款多數領出後，交由伊姪女於</w:t>
      </w:r>
      <w:r w:rsidRPr="00947425">
        <w:rPr>
          <w:rFonts w:ascii="標楷體" w:eastAsia="標楷體" w:hAnsi="標楷體"/>
          <w:sz w:val="28"/>
          <w:szCs w:val="28"/>
        </w:rPr>
        <w:t>105</w:t>
      </w:r>
      <w:r w:rsidRPr="00947425">
        <w:rPr>
          <w:rFonts w:ascii="標楷體" w:eastAsia="標楷體" w:hAnsi="標楷體"/>
          <w:sz w:val="28"/>
          <w:szCs w:val="28"/>
        </w:rPr>
        <w:t>年</w:t>
      </w:r>
      <w:r w:rsidRPr="00947425">
        <w:rPr>
          <w:rFonts w:ascii="標楷體" w:eastAsia="標楷體" w:hAnsi="標楷體"/>
          <w:sz w:val="28"/>
          <w:szCs w:val="28"/>
        </w:rPr>
        <w:t>1</w:t>
      </w:r>
      <w:r w:rsidRPr="00947425">
        <w:rPr>
          <w:rFonts w:ascii="標楷體" w:eastAsia="標楷體" w:hAnsi="標楷體"/>
          <w:sz w:val="28"/>
          <w:szCs w:val="28"/>
        </w:rPr>
        <w:t>月</w:t>
      </w:r>
      <w:r w:rsidRPr="00947425">
        <w:rPr>
          <w:rFonts w:ascii="標楷體" w:eastAsia="標楷體" w:hAnsi="標楷體"/>
          <w:sz w:val="28"/>
          <w:szCs w:val="28"/>
        </w:rPr>
        <w:t>4</w:t>
      </w:r>
      <w:r w:rsidRPr="00947425">
        <w:rPr>
          <w:rFonts w:ascii="標楷體" w:eastAsia="標楷體" w:hAnsi="標楷體"/>
          <w:sz w:val="28"/>
          <w:szCs w:val="28"/>
        </w:rPr>
        <w:t>日寄至該指定地點並告知密碼以利其操作；伊並無幫助詐欺取財之犯意等語。</w:t>
      </w:r>
      <w:r w:rsidRPr="00947425">
        <w:rPr>
          <w:rFonts w:ascii="標楷體" w:eastAsia="標楷體" w:hAnsi="標楷體"/>
          <w:sz w:val="28"/>
          <w:szCs w:val="28"/>
        </w:rPr>
        <w:br/>
      </w:r>
      <w:r w:rsidRPr="00947425">
        <w:rPr>
          <w:rFonts w:ascii="標楷體" w:eastAsia="標楷體" w:hAnsi="標楷體"/>
          <w:sz w:val="28"/>
          <w:szCs w:val="28"/>
        </w:rPr>
        <w:t>（二）本院無法確認被告是基於幫助詐欺故意而提供系爭帳戶之理由</w:t>
      </w:r>
      <w:r w:rsidRPr="00947425">
        <w:rPr>
          <w:rFonts w:ascii="標楷體" w:eastAsia="標楷體" w:hAnsi="標楷體"/>
          <w:sz w:val="28"/>
          <w:szCs w:val="28"/>
        </w:rPr>
        <w:t>1.</w:t>
      </w:r>
      <w:r w:rsidRPr="00947425">
        <w:rPr>
          <w:rFonts w:ascii="標楷體" w:eastAsia="標楷體" w:hAnsi="標楷體"/>
          <w:sz w:val="28"/>
          <w:szCs w:val="28"/>
        </w:rPr>
        <w:t>被告寄出系爭帳戶之源由依證人即被告姪女</w:t>
      </w:r>
      <w:r w:rsidR="003B32EE" w:rsidRPr="00947425">
        <w:rPr>
          <w:rFonts w:ascii="標楷體" w:eastAsia="標楷體" w:hAnsi="標楷體"/>
          <w:sz w:val="28"/>
          <w:szCs w:val="28"/>
        </w:rPr>
        <w:t>L</w:t>
      </w:r>
      <w:r w:rsidRPr="00947425">
        <w:rPr>
          <w:rFonts w:ascii="標楷體" w:eastAsia="標楷體" w:hAnsi="標楷體"/>
          <w:sz w:val="28"/>
          <w:szCs w:val="28"/>
        </w:rPr>
        <w:t>於原審審理時證述：被告當時剛完開刀，有吃藥所以有點恍神，被告有跟伊說有一個人新光銀行的人要她去郵局持提款卡去郵局操作，被告一開始是不相信，對方就說是新光的人</w:t>
      </w:r>
      <w:r w:rsidRPr="00947425">
        <w:rPr>
          <w:rFonts w:ascii="標楷體" w:eastAsia="標楷體" w:hAnsi="標楷體"/>
          <w:sz w:val="28"/>
          <w:szCs w:val="28"/>
        </w:rPr>
        <w:t>員，因為樓下有新光銀行，被告有下去問，確認是他們的電話，被告相信是新光銀行打來的，跟她說扣款，但被告不舒服會恍神走路會跌倒，故由伊扶著被告一起去郵局操作，由伊邊聽電話邊依對方指示操作，隨即說操作失敗，下午試一張卡，晚上再去試其他卡，也說失敗，然後指示將提款卡連同本子一起寄到指示之地址，伊與被告就到附近的</w:t>
      </w:r>
      <w:r w:rsidRPr="00947425">
        <w:rPr>
          <w:rFonts w:ascii="標楷體" w:eastAsia="標楷體" w:hAnsi="標楷體"/>
          <w:sz w:val="28"/>
          <w:szCs w:val="28"/>
        </w:rPr>
        <w:t>7-11</w:t>
      </w:r>
      <w:r w:rsidRPr="00947425">
        <w:rPr>
          <w:rFonts w:ascii="標楷體" w:eastAsia="標楷體" w:hAnsi="標楷體"/>
          <w:sz w:val="28"/>
          <w:szCs w:val="28"/>
        </w:rPr>
        <w:t>寄出等情（見原審簡上卷第</w:t>
      </w:r>
      <w:r w:rsidRPr="00947425">
        <w:rPr>
          <w:rFonts w:ascii="標楷體" w:eastAsia="標楷體" w:hAnsi="標楷體"/>
          <w:sz w:val="28"/>
          <w:szCs w:val="28"/>
        </w:rPr>
        <w:t>181</w:t>
      </w:r>
      <w:r w:rsidRPr="00947425">
        <w:rPr>
          <w:rFonts w:ascii="標楷體" w:eastAsia="標楷體" w:hAnsi="標楷體"/>
          <w:sz w:val="28"/>
          <w:szCs w:val="28"/>
        </w:rPr>
        <w:t>至</w:t>
      </w:r>
      <w:r w:rsidRPr="00947425">
        <w:rPr>
          <w:rFonts w:ascii="標楷體" w:eastAsia="標楷體" w:hAnsi="標楷體"/>
          <w:sz w:val="28"/>
          <w:szCs w:val="28"/>
        </w:rPr>
        <w:t>202</w:t>
      </w:r>
      <w:r w:rsidRPr="00947425">
        <w:rPr>
          <w:rFonts w:ascii="標楷體" w:eastAsia="標楷體" w:hAnsi="標楷體"/>
          <w:sz w:val="28"/>
          <w:szCs w:val="28"/>
        </w:rPr>
        <w:t>頁），核與被告迭於警詢及原審審理中供稱情節相符，並參以卷附系爭帳戶託運單收執聯上「</w:t>
      </w:r>
      <w:r w:rsidR="003B32EE" w:rsidRPr="00947425">
        <w:rPr>
          <w:rFonts w:ascii="標楷體" w:eastAsia="標楷體" w:hAnsi="標楷體"/>
          <w:sz w:val="28"/>
          <w:szCs w:val="28"/>
        </w:rPr>
        <w:t>A</w:t>
      </w:r>
      <w:r w:rsidRPr="00947425">
        <w:rPr>
          <w:rFonts w:ascii="標楷體" w:eastAsia="標楷體" w:hAnsi="標楷體"/>
          <w:sz w:val="28"/>
          <w:szCs w:val="28"/>
        </w:rPr>
        <w:t>」的字跡與被告於警詢、偵查及原審審理中歷次簽名之字跡，僅憑肉眼辨識即可區辨</w:t>
      </w:r>
      <w:r w:rsidRPr="00947425">
        <w:rPr>
          <w:rFonts w:ascii="標楷體" w:eastAsia="標楷體" w:hAnsi="標楷體"/>
          <w:sz w:val="28"/>
          <w:szCs w:val="28"/>
        </w:rPr>
        <w:t>有所不同（見偵卷一第</w:t>
      </w:r>
      <w:r w:rsidRPr="00947425">
        <w:rPr>
          <w:rFonts w:ascii="標楷體" w:eastAsia="標楷體" w:hAnsi="標楷體"/>
          <w:sz w:val="28"/>
          <w:szCs w:val="28"/>
        </w:rPr>
        <w:t>1</w:t>
      </w:r>
      <w:r w:rsidRPr="00947425">
        <w:rPr>
          <w:rFonts w:ascii="標楷體" w:eastAsia="標楷體" w:hAnsi="標楷體"/>
          <w:sz w:val="28"/>
          <w:szCs w:val="28"/>
        </w:rPr>
        <w:t>頁，偵卷二第</w:t>
      </w:r>
      <w:r w:rsidRPr="00947425">
        <w:rPr>
          <w:rFonts w:ascii="標楷體" w:eastAsia="標楷體" w:hAnsi="標楷體"/>
          <w:sz w:val="28"/>
          <w:szCs w:val="28"/>
        </w:rPr>
        <w:t>13</w:t>
      </w:r>
      <w:r w:rsidRPr="00947425">
        <w:rPr>
          <w:rFonts w:ascii="標楷體" w:eastAsia="標楷體" w:hAnsi="標楷體"/>
          <w:sz w:val="28"/>
          <w:szCs w:val="28"/>
        </w:rPr>
        <w:t>、</w:t>
      </w:r>
      <w:r w:rsidRPr="00947425">
        <w:rPr>
          <w:rFonts w:ascii="標楷體" w:eastAsia="標楷體" w:hAnsi="標楷體"/>
          <w:sz w:val="28"/>
          <w:szCs w:val="28"/>
        </w:rPr>
        <w:t>60</w:t>
      </w:r>
      <w:r w:rsidRPr="00947425">
        <w:rPr>
          <w:rFonts w:ascii="標楷體" w:eastAsia="標楷體" w:hAnsi="標楷體"/>
          <w:sz w:val="28"/>
          <w:szCs w:val="28"/>
        </w:rPr>
        <w:t>頁，原審簡上卷第</w:t>
      </w:r>
      <w:r w:rsidRPr="00947425">
        <w:rPr>
          <w:rFonts w:ascii="標楷體" w:eastAsia="標楷體" w:hAnsi="標楷體"/>
          <w:sz w:val="28"/>
          <w:szCs w:val="28"/>
        </w:rPr>
        <w:t>104</w:t>
      </w:r>
      <w:r w:rsidRPr="00947425">
        <w:rPr>
          <w:rFonts w:ascii="標楷體" w:eastAsia="標楷體" w:hAnsi="標楷體"/>
          <w:sz w:val="28"/>
          <w:szCs w:val="28"/>
        </w:rPr>
        <w:t>頁），足徵證人</w:t>
      </w:r>
      <w:r w:rsidR="003B32EE" w:rsidRPr="00947425">
        <w:rPr>
          <w:rFonts w:ascii="標楷體" w:eastAsia="標楷體" w:hAnsi="標楷體"/>
          <w:sz w:val="28"/>
          <w:szCs w:val="28"/>
        </w:rPr>
        <w:t>L</w:t>
      </w:r>
      <w:r w:rsidRPr="00947425">
        <w:rPr>
          <w:rFonts w:ascii="標楷體" w:eastAsia="標楷體" w:hAnsi="標楷體"/>
          <w:sz w:val="28"/>
          <w:szCs w:val="28"/>
        </w:rPr>
        <w:t>證稱該託運單乃係由其填寫、交寄一情應屬無誤。另被告於</w:t>
      </w:r>
      <w:r w:rsidRPr="00947425">
        <w:rPr>
          <w:rFonts w:ascii="標楷體" w:eastAsia="標楷體" w:hAnsi="標楷體"/>
          <w:sz w:val="28"/>
          <w:szCs w:val="28"/>
        </w:rPr>
        <w:t>104</w:t>
      </w:r>
      <w:r w:rsidRPr="00947425">
        <w:rPr>
          <w:rFonts w:ascii="標楷體" w:eastAsia="標楷體" w:hAnsi="標楷體"/>
          <w:sz w:val="28"/>
          <w:szCs w:val="28"/>
        </w:rPr>
        <w:t>年</w:t>
      </w:r>
      <w:r w:rsidRPr="00947425">
        <w:rPr>
          <w:rFonts w:ascii="標楷體" w:eastAsia="標楷體" w:hAnsi="標楷體"/>
          <w:sz w:val="28"/>
          <w:szCs w:val="28"/>
        </w:rPr>
        <w:t>11</w:t>
      </w:r>
      <w:r w:rsidRPr="00947425">
        <w:rPr>
          <w:rFonts w:ascii="標楷體" w:eastAsia="標楷體" w:hAnsi="標楷體"/>
          <w:sz w:val="28"/>
          <w:szCs w:val="28"/>
        </w:rPr>
        <w:t>月</w:t>
      </w:r>
      <w:r w:rsidRPr="00947425">
        <w:rPr>
          <w:rFonts w:ascii="標楷體" w:eastAsia="標楷體" w:hAnsi="標楷體"/>
          <w:sz w:val="28"/>
          <w:szCs w:val="28"/>
        </w:rPr>
        <w:t>5</w:t>
      </w:r>
      <w:r w:rsidRPr="00947425">
        <w:rPr>
          <w:rFonts w:ascii="標楷體" w:eastAsia="標楷體" w:hAnsi="標楷體"/>
          <w:sz w:val="28"/>
          <w:szCs w:val="28"/>
        </w:rPr>
        <w:t>日確曾網路訂購床單組，並且係將個資委託賣方下單之方式，有訂購紀錄及與賣家</w:t>
      </w:r>
      <w:r w:rsidRPr="00947425">
        <w:rPr>
          <w:rFonts w:ascii="標楷體" w:eastAsia="標楷體" w:hAnsi="標楷體"/>
          <w:sz w:val="28"/>
          <w:szCs w:val="28"/>
        </w:rPr>
        <w:t>LINE</w:t>
      </w:r>
      <w:r w:rsidRPr="00947425">
        <w:rPr>
          <w:rFonts w:ascii="標楷體" w:eastAsia="標楷體" w:hAnsi="標楷體"/>
          <w:sz w:val="28"/>
          <w:szCs w:val="28"/>
        </w:rPr>
        <w:t>對話擷圖在卷足憑（見偵卷一第</w:t>
      </w:r>
      <w:r w:rsidRPr="00947425">
        <w:rPr>
          <w:rFonts w:ascii="標楷體" w:eastAsia="標楷體" w:hAnsi="標楷體"/>
          <w:sz w:val="28"/>
          <w:szCs w:val="28"/>
        </w:rPr>
        <w:t>144</w:t>
      </w:r>
      <w:r w:rsidRPr="00947425">
        <w:rPr>
          <w:rFonts w:ascii="標楷體" w:eastAsia="標楷體" w:hAnsi="標楷體"/>
          <w:sz w:val="28"/>
          <w:szCs w:val="28"/>
        </w:rPr>
        <w:t>至</w:t>
      </w:r>
      <w:r w:rsidRPr="00947425">
        <w:rPr>
          <w:rFonts w:ascii="標楷體" w:eastAsia="標楷體" w:hAnsi="標楷體"/>
          <w:sz w:val="28"/>
          <w:szCs w:val="28"/>
        </w:rPr>
        <w:t>150</w:t>
      </w:r>
      <w:r w:rsidRPr="00947425">
        <w:rPr>
          <w:rFonts w:ascii="標楷體" w:eastAsia="標楷體" w:hAnsi="標楷體"/>
          <w:sz w:val="28"/>
          <w:szCs w:val="28"/>
        </w:rPr>
        <w:t>頁）；且被告於</w:t>
      </w:r>
      <w:r w:rsidRPr="00947425">
        <w:rPr>
          <w:rFonts w:ascii="標楷體" w:eastAsia="標楷體" w:hAnsi="標楷體"/>
          <w:sz w:val="28"/>
          <w:szCs w:val="28"/>
        </w:rPr>
        <w:t>105</w:t>
      </w:r>
      <w:r w:rsidRPr="00947425">
        <w:rPr>
          <w:rFonts w:ascii="標楷體" w:eastAsia="標楷體" w:hAnsi="標楷體"/>
          <w:sz w:val="28"/>
          <w:szCs w:val="28"/>
        </w:rPr>
        <w:t>年</w:t>
      </w:r>
      <w:r w:rsidRPr="00947425">
        <w:rPr>
          <w:rFonts w:ascii="標楷體" w:eastAsia="標楷體" w:hAnsi="標楷體"/>
          <w:sz w:val="28"/>
          <w:szCs w:val="28"/>
        </w:rPr>
        <w:t>1</w:t>
      </w:r>
      <w:r w:rsidRPr="00947425">
        <w:rPr>
          <w:rFonts w:ascii="標楷體" w:eastAsia="標楷體" w:hAnsi="標楷體"/>
          <w:sz w:val="28"/>
          <w:szCs w:val="28"/>
        </w:rPr>
        <w:t>月</w:t>
      </w:r>
      <w:r w:rsidRPr="00947425">
        <w:rPr>
          <w:rFonts w:ascii="標楷體" w:eastAsia="標楷體" w:hAnsi="標楷體"/>
          <w:sz w:val="28"/>
          <w:szCs w:val="28"/>
        </w:rPr>
        <w:t>2</w:t>
      </w:r>
      <w:r w:rsidRPr="00947425">
        <w:rPr>
          <w:rFonts w:ascii="標楷體" w:eastAsia="標楷體" w:hAnsi="標楷體"/>
          <w:sz w:val="28"/>
          <w:szCs w:val="28"/>
        </w:rPr>
        <w:t>日至</w:t>
      </w:r>
      <w:r w:rsidRPr="00947425">
        <w:rPr>
          <w:rFonts w:ascii="標楷體" w:eastAsia="標楷體" w:hAnsi="標楷體"/>
          <w:sz w:val="28"/>
          <w:szCs w:val="28"/>
        </w:rPr>
        <w:t>4</w:t>
      </w:r>
      <w:r w:rsidRPr="00947425">
        <w:rPr>
          <w:rFonts w:ascii="標楷體" w:eastAsia="標楷體" w:hAnsi="標楷體"/>
          <w:sz w:val="28"/>
          <w:szCs w:val="28"/>
        </w:rPr>
        <w:t>日間曾接獲多通</w:t>
      </w:r>
      <w:r w:rsidRPr="00947425">
        <w:rPr>
          <w:rFonts w:ascii="標楷體" w:eastAsia="標楷體" w:hAnsi="標楷體"/>
          <w:sz w:val="28"/>
          <w:szCs w:val="28"/>
        </w:rPr>
        <w:t>00-</w:t>
      </w:r>
      <w:r w:rsidRPr="00947425">
        <w:rPr>
          <w:rFonts w:ascii="標楷體" w:eastAsia="標楷體" w:hAnsi="標楷體"/>
          <w:sz w:val="28"/>
          <w:szCs w:val="28"/>
        </w:rPr>
        <w:lastRenderedPageBreak/>
        <w:t>00000000</w:t>
      </w:r>
      <w:r w:rsidRPr="00947425">
        <w:rPr>
          <w:rFonts w:ascii="標楷體" w:eastAsia="標楷體" w:hAnsi="標楷體"/>
          <w:sz w:val="28"/>
          <w:szCs w:val="28"/>
        </w:rPr>
        <w:t>號電話來電之事實，亦有手機通聯紀錄畫面存卷可查（見偵卷一第</w:t>
      </w:r>
      <w:r w:rsidRPr="00947425">
        <w:rPr>
          <w:rFonts w:ascii="標楷體" w:eastAsia="標楷體" w:hAnsi="標楷體"/>
          <w:sz w:val="28"/>
          <w:szCs w:val="28"/>
        </w:rPr>
        <w:t>151</w:t>
      </w:r>
      <w:r w:rsidRPr="00947425">
        <w:rPr>
          <w:rFonts w:ascii="標楷體" w:eastAsia="標楷體" w:hAnsi="標楷體"/>
          <w:sz w:val="28"/>
          <w:szCs w:val="28"/>
        </w:rPr>
        <w:t>至</w:t>
      </w:r>
      <w:r w:rsidRPr="00947425">
        <w:rPr>
          <w:rFonts w:ascii="標楷體" w:eastAsia="標楷體" w:hAnsi="標楷體"/>
          <w:sz w:val="28"/>
          <w:szCs w:val="28"/>
        </w:rPr>
        <w:t>153</w:t>
      </w:r>
      <w:r w:rsidRPr="00947425">
        <w:rPr>
          <w:rFonts w:ascii="標楷體" w:eastAsia="標楷體" w:hAnsi="標楷體"/>
          <w:sz w:val="28"/>
          <w:szCs w:val="28"/>
        </w:rPr>
        <w:t>頁）；因此被告曾網路訂購床單，並於</w:t>
      </w:r>
      <w:r w:rsidRPr="00947425">
        <w:rPr>
          <w:rFonts w:ascii="標楷體" w:eastAsia="標楷體" w:hAnsi="標楷體"/>
          <w:sz w:val="28"/>
          <w:szCs w:val="28"/>
        </w:rPr>
        <w:t>105</w:t>
      </w:r>
      <w:r w:rsidRPr="00947425">
        <w:rPr>
          <w:rFonts w:ascii="標楷體" w:eastAsia="標楷體" w:hAnsi="標楷體"/>
          <w:sz w:val="28"/>
          <w:szCs w:val="28"/>
        </w:rPr>
        <w:t>年</w:t>
      </w:r>
      <w:r w:rsidRPr="00947425">
        <w:rPr>
          <w:rFonts w:ascii="標楷體" w:eastAsia="標楷體" w:hAnsi="標楷體"/>
          <w:sz w:val="28"/>
          <w:szCs w:val="28"/>
        </w:rPr>
        <w:t>1</w:t>
      </w:r>
      <w:r w:rsidRPr="00947425">
        <w:rPr>
          <w:rFonts w:ascii="標楷體" w:eastAsia="標楷體" w:hAnsi="標楷體"/>
          <w:sz w:val="28"/>
          <w:szCs w:val="28"/>
        </w:rPr>
        <w:t>月</w:t>
      </w:r>
      <w:r w:rsidRPr="00947425">
        <w:rPr>
          <w:rFonts w:ascii="標楷體" w:eastAsia="標楷體" w:hAnsi="標楷體"/>
          <w:sz w:val="28"/>
          <w:szCs w:val="28"/>
        </w:rPr>
        <w:t>4</w:t>
      </w:r>
      <w:r w:rsidRPr="00947425">
        <w:rPr>
          <w:rFonts w:ascii="標楷體" w:eastAsia="標楷體" w:hAnsi="標楷體"/>
          <w:sz w:val="28"/>
          <w:szCs w:val="28"/>
        </w:rPr>
        <w:t>日寄送系爭帳戶提款卡予他人前，確有接獲</w:t>
      </w:r>
      <w:r w:rsidRPr="00947425">
        <w:rPr>
          <w:rFonts w:ascii="標楷體" w:eastAsia="標楷體" w:hAnsi="標楷體"/>
          <w:sz w:val="28"/>
          <w:szCs w:val="28"/>
        </w:rPr>
        <w:t>00-0</w:t>
      </w:r>
      <w:r w:rsidRPr="00947425">
        <w:rPr>
          <w:rFonts w:ascii="標楷體" w:eastAsia="標楷體" w:hAnsi="標楷體"/>
          <w:sz w:val="28"/>
          <w:szCs w:val="28"/>
        </w:rPr>
        <w:t>0000000</w:t>
      </w:r>
      <w:r w:rsidRPr="00947425">
        <w:rPr>
          <w:rFonts w:ascii="標楷體" w:eastAsia="標楷體" w:hAnsi="標楷體"/>
          <w:sz w:val="28"/>
          <w:szCs w:val="28"/>
        </w:rPr>
        <w:t>號電話來電一節，亦屬有據。從而，被告供稱係因網路訂購後，遭自稱新光銀行人員要求操作提款卡，進而寄送系爭帳戶提款卡之源由、過程尚非子虛。</w:t>
      </w:r>
      <w:r w:rsidRPr="00947425">
        <w:rPr>
          <w:rFonts w:ascii="標楷體" w:eastAsia="標楷體" w:hAnsi="標楷體"/>
          <w:sz w:val="28"/>
          <w:szCs w:val="28"/>
        </w:rPr>
        <w:br/>
        <w:t>2.</w:t>
      </w:r>
      <w:r w:rsidRPr="00947425">
        <w:rPr>
          <w:rFonts w:ascii="標楷體" w:eastAsia="標楷體" w:hAnsi="標楷體"/>
          <w:sz w:val="28"/>
          <w:szCs w:val="28"/>
        </w:rPr>
        <w:t>被告於寄送系爭帳戶提款卡及存簿前有進行查證證人即新光銀行人員</w:t>
      </w:r>
      <w:r w:rsidR="003B32EE" w:rsidRPr="00947425">
        <w:rPr>
          <w:rFonts w:ascii="標楷體" w:eastAsia="標楷體" w:hAnsi="標楷體"/>
          <w:sz w:val="28"/>
          <w:szCs w:val="28"/>
        </w:rPr>
        <w:t>M</w:t>
      </w:r>
      <w:r w:rsidRPr="00947425">
        <w:rPr>
          <w:rFonts w:ascii="標楷體" w:eastAsia="標楷體" w:hAnsi="標楷體"/>
          <w:sz w:val="28"/>
          <w:szCs w:val="28"/>
        </w:rPr>
        <w:t>於原審審理中證述：</w:t>
      </w:r>
      <w:r w:rsidRPr="00947425">
        <w:rPr>
          <w:rFonts w:ascii="標楷體" w:eastAsia="標楷體" w:hAnsi="標楷體"/>
          <w:sz w:val="28"/>
          <w:szCs w:val="28"/>
        </w:rPr>
        <w:t>105</w:t>
      </w:r>
      <w:r w:rsidRPr="00947425">
        <w:rPr>
          <w:rFonts w:ascii="標楷體" w:eastAsia="標楷體" w:hAnsi="標楷體"/>
          <w:sz w:val="28"/>
          <w:szCs w:val="28"/>
        </w:rPr>
        <w:t>年</w:t>
      </w:r>
      <w:r w:rsidRPr="00947425">
        <w:rPr>
          <w:rFonts w:ascii="標楷體" w:eastAsia="標楷體" w:hAnsi="標楷體"/>
          <w:sz w:val="28"/>
          <w:szCs w:val="28"/>
        </w:rPr>
        <w:t>1</w:t>
      </w:r>
      <w:r w:rsidRPr="00947425">
        <w:rPr>
          <w:rFonts w:ascii="標楷體" w:eastAsia="標楷體" w:hAnsi="標楷體"/>
          <w:sz w:val="28"/>
          <w:szCs w:val="28"/>
        </w:rPr>
        <w:t>月間，在新北市</w:t>
      </w:r>
      <w:r w:rsidRPr="00947425">
        <w:rPr>
          <w:rFonts w:ascii="標楷體" w:eastAsia="標楷體" w:hAnsi="標楷體"/>
          <w:sz w:val="28"/>
          <w:szCs w:val="28"/>
        </w:rPr>
        <w:t>○○</w:t>
      </w:r>
      <w:r w:rsidRPr="00947425">
        <w:rPr>
          <w:rFonts w:ascii="標楷體" w:eastAsia="標楷體" w:hAnsi="標楷體"/>
          <w:sz w:val="28"/>
          <w:szCs w:val="28"/>
        </w:rPr>
        <w:t>區</w:t>
      </w:r>
      <w:r w:rsidRPr="00947425">
        <w:rPr>
          <w:rFonts w:ascii="標楷體" w:eastAsia="標楷體" w:hAnsi="標楷體"/>
          <w:sz w:val="28"/>
          <w:szCs w:val="28"/>
        </w:rPr>
        <w:t>○○</w:t>
      </w:r>
      <w:r w:rsidRPr="00947425">
        <w:rPr>
          <w:rFonts w:ascii="標楷體" w:eastAsia="標楷體" w:hAnsi="標楷體"/>
          <w:sz w:val="28"/>
          <w:szCs w:val="28"/>
        </w:rPr>
        <w:t>路</w:t>
      </w:r>
      <w:r w:rsidRPr="00947425">
        <w:rPr>
          <w:rFonts w:ascii="標楷體" w:eastAsia="標楷體" w:hAnsi="標楷體"/>
          <w:sz w:val="28"/>
          <w:szCs w:val="28"/>
        </w:rPr>
        <w:t>0</w:t>
      </w:r>
      <w:r w:rsidRPr="00947425">
        <w:rPr>
          <w:rFonts w:ascii="標楷體" w:eastAsia="標楷體" w:hAnsi="標楷體"/>
          <w:sz w:val="28"/>
          <w:szCs w:val="28"/>
        </w:rPr>
        <w:t>段</w:t>
      </w:r>
      <w:r w:rsidRPr="00947425">
        <w:rPr>
          <w:rFonts w:ascii="標楷體" w:eastAsia="標楷體" w:hAnsi="標楷體"/>
          <w:sz w:val="28"/>
          <w:szCs w:val="28"/>
        </w:rPr>
        <w:t>00○0</w:t>
      </w:r>
      <w:r w:rsidRPr="00947425">
        <w:rPr>
          <w:rFonts w:ascii="標楷體" w:eastAsia="標楷體" w:hAnsi="標楷體"/>
          <w:sz w:val="28"/>
          <w:szCs w:val="28"/>
        </w:rPr>
        <w:t>號新光銀行中和分行任職其間，印象中被告有來服務台詢問我</w:t>
      </w:r>
      <w:r w:rsidRPr="00947425">
        <w:rPr>
          <w:rFonts w:ascii="標楷體" w:eastAsia="標楷體" w:hAnsi="標楷體"/>
          <w:sz w:val="28"/>
          <w:szCs w:val="28"/>
        </w:rPr>
        <w:t>00-00000000</w:t>
      </w:r>
      <w:r w:rsidRPr="00947425">
        <w:rPr>
          <w:rFonts w:ascii="標楷體" w:eastAsia="標楷體" w:hAnsi="標楷體"/>
          <w:sz w:val="28"/>
          <w:szCs w:val="28"/>
        </w:rPr>
        <w:t>號電話是否為新光銀行的電話，是口頭詢問，我當下回答「是」，而這個電話迄今仍舊是本銀行的客服電話乙節（見原審簡上卷第</w:t>
      </w:r>
      <w:r w:rsidRPr="00947425">
        <w:rPr>
          <w:rFonts w:ascii="標楷體" w:eastAsia="標楷體" w:hAnsi="標楷體"/>
          <w:sz w:val="28"/>
          <w:szCs w:val="28"/>
        </w:rPr>
        <w:t>206</w:t>
      </w:r>
      <w:r w:rsidRPr="00947425">
        <w:rPr>
          <w:rFonts w:ascii="標楷體" w:eastAsia="標楷體" w:hAnsi="標楷體"/>
          <w:sz w:val="28"/>
          <w:szCs w:val="28"/>
        </w:rPr>
        <w:t>至</w:t>
      </w:r>
      <w:r w:rsidRPr="00947425">
        <w:rPr>
          <w:rFonts w:ascii="標楷體" w:eastAsia="標楷體" w:hAnsi="標楷體"/>
          <w:sz w:val="28"/>
          <w:szCs w:val="28"/>
        </w:rPr>
        <w:t>209</w:t>
      </w:r>
      <w:r w:rsidRPr="00947425">
        <w:rPr>
          <w:rFonts w:ascii="標楷體" w:eastAsia="標楷體" w:hAnsi="標楷體"/>
          <w:sz w:val="28"/>
          <w:szCs w:val="28"/>
        </w:rPr>
        <w:t>頁），證人</w:t>
      </w:r>
      <w:r w:rsidR="003B32EE" w:rsidRPr="00947425">
        <w:rPr>
          <w:rFonts w:ascii="標楷體" w:eastAsia="標楷體" w:hAnsi="標楷體"/>
          <w:sz w:val="28"/>
          <w:szCs w:val="28"/>
        </w:rPr>
        <w:t>M</w:t>
      </w:r>
      <w:r w:rsidRPr="00947425">
        <w:rPr>
          <w:rFonts w:ascii="標楷體" w:eastAsia="標楷體" w:hAnsi="標楷體"/>
          <w:sz w:val="28"/>
          <w:szCs w:val="28"/>
        </w:rPr>
        <w:t>並且說</w:t>
      </w:r>
      <w:r w:rsidRPr="00947425">
        <w:rPr>
          <w:rFonts w:ascii="標楷體" w:eastAsia="標楷體" w:hAnsi="標楷體"/>
          <w:sz w:val="28"/>
          <w:szCs w:val="28"/>
        </w:rPr>
        <w:t>明為何記得被告有來詢問電話乙節，係因為在銀行櫃臺或服務台工作多年，沒有遇過客人當面問伊：</w:t>
      </w:r>
      <w:r w:rsidRPr="00947425">
        <w:rPr>
          <w:rFonts w:ascii="標楷體" w:eastAsia="標楷體" w:hAnsi="標楷體"/>
          <w:sz w:val="28"/>
          <w:szCs w:val="28"/>
        </w:rPr>
        <w:t>00-00000000</w:t>
      </w:r>
      <w:r w:rsidRPr="00947425">
        <w:rPr>
          <w:rFonts w:ascii="標楷體" w:eastAsia="標楷體" w:hAnsi="標楷體"/>
          <w:sz w:val="28"/>
          <w:szCs w:val="28"/>
        </w:rPr>
        <w:t>號是否為銀行客服電話的問題，被告應該是唯一的，且被告來問伊電話後沒多久，有來請伊作證這段詢問電話的過程才會加深印象等語綦詳（見原審簡上卷第</w:t>
      </w:r>
      <w:r w:rsidRPr="00947425">
        <w:rPr>
          <w:rFonts w:ascii="標楷體" w:eastAsia="標楷體" w:hAnsi="標楷體"/>
          <w:sz w:val="28"/>
          <w:szCs w:val="28"/>
        </w:rPr>
        <w:t>214</w:t>
      </w:r>
      <w:r w:rsidRPr="00947425">
        <w:rPr>
          <w:rFonts w:ascii="標楷體" w:eastAsia="標楷體" w:hAnsi="標楷體"/>
          <w:sz w:val="28"/>
          <w:szCs w:val="28"/>
        </w:rPr>
        <w:t>至</w:t>
      </w:r>
      <w:r w:rsidRPr="00947425">
        <w:rPr>
          <w:rFonts w:ascii="標楷體" w:eastAsia="標楷體" w:hAnsi="標楷體"/>
          <w:sz w:val="28"/>
          <w:szCs w:val="28"/>
        </w:rPr>
        <w:t>217</w:t>
      </w:r>
      <w:r w:rsidRPr="00947425">
        <w:rPr>
          <w:rFonts w:ascii="標楷體" w:eastAsia="標楷體" w:hAnsi="標楷體"/>
          <w:sz w:val="28"/>
          <w:szCs w:val="28"/>
        </w:rPr>
        <w:t>頁），核與證人</w:t>
      </w:r>
      <w:r w:rsidR="003B32EE" w:rsidRPr="00947425">
        <w:rPr>
          <w:rFonts w:ascii="標楷體" w:eastAsia="標楷體" w:hAnsi="標楷體"/>
          <w:sz w:val="28"/>
          <w:szCs w:val="28"/>
        </w:rPr>
        <w:t>L</w:t>
      </w:r>
      <w:r w:rsidRPr="00947425">
        <w:rPr>
          <w:rFonts w:ascii="標楷體" w:eastAsia="標楷體" w:hAnsi="標楷體"/>
          <w:sz w:val="28"/>
          <w:szCs w:val="28"/>
        </w:rPr>
        <w:t>於原審審理時亦證述被告曾告知有將電話先詢問過樓下新光銀行確定是屬於該行所有，才進行提款卡操作乙節相符（見原審簡上卷第</w:t>
      </w:r>
      <w:r w:rsidRPr="00947425">
        <w:rPr>
          <w:rFonts w:ascii="標楷體" w:eastAsia="標楷體" w:hAnsi="標楷體"/>
          <w:sz w:val="28"/>
          <w:szCs w:val="28"/>
        </w:rPr>
        <w:t>191</w:t>
      </w:r>
      <w:r w:rsidRPr="00947425">
        <w:rPr>
          <w:rFonts w:ascii="標楷體" w:eastAsia="標楷體" w:hAnsi="標楷體"/>
          <w:sz w:val="28"/>
          <w:szCs w:val="28"/>
        </w:rPr>
        <w:t>頁）。復參以證人</w:t>
      </w:r>
      <w:r w:rsidR="003B32EE" w:rsidRPr="00947425">
        <w:rPr>
          <w:rFonts w:ascii="標楷體" w:eastAsia="標楷體" w:hAnsi="標楷體"/>
          <w:sz w:val="28"/>
          <w:szCs w:val="28"/>
        </w:rPr>
        <w:t>M</w:t>
      </w:r>
      <w:r w:rsidRPr="00947425">
        <w:rPr>
          <w:rFonts w:ascii="標楷體" w:eastAsia="標楷體" w:hAnsi="標楷體"/>
          <w:sz w:val="28"/>
          <w:szCs w:val="28"/>
        </w:rPr>
        <w:t>與被告並無任何親誼關係，當無刻意迴護被告而甘冒偽證重罪之疑慮，其上開證述堪認真實。是被</w:t>
      </w:r>
      <w:r w:rsidRPr="00947425">
        <w:rPr>
          <w:rFonts w:ascii="標楷體" w:eastAsia="標楷體" w:hAnsi="標楷體"/>
          <w:sz w:val="28"/>
          <w:szCs w:val="28"/>
        </w:rPr>
        <w:t>告辯稱：於寄送系爭帳戶提款卡前，曾親自確認、求證來電人士是否為新光銀行人員方會寄送卡片一語，洵屬信而有徵。準此，被告既然業經求證、確認來電電話是否為新光銀行客服電話後，誤信來電者確屬新光銀行人員，而依對方指示寄送前揭提款卡，自難認被告主觀上明知或可得預見對方為詐騙集團之相關成員，及提供系爭帳戶資料予對方時，有容</w:t>
      </w:r>
      <w:r w:rsidRPr="00947425">
        <w:rPr>
          <w:rFonts w:ascii="標楷體" w:eastAsia="標楷體" w:hAnsi="標楷體"/>
          <w:sz w:val="28"/>
          <w:szCs w:val="28"/>
        </w:rPr>
        <w:lastRenderedPageBreak/>
        <w:t>任他人為不法使用之本意。</w:t>
      </w:r>
      <w:r w:rsidRPr="00947425">
        <w:rPr>
          <w:rFonts w:ascii="標楷體" w:eastAsia="標楷體" w:hAnsi="標楷體"/>
          <w:sz w:val="28"/>
          <w:szCs w:val="28"/>
        </w:rPr>
        <w:br/>
        <w:t>3.</w:t>
      </w:r>
      <w:r w:rsidRPr="00947425">
        <w:rPr>
          <w:rFonts w:ascii="標楷體" w:eastAsia="標楷體" w:hAnsi="標楷體"/>
          <w:sz w:val="28"/>
          <w:szCs w:val="28"/>
        </w:rPr>
        <w:t>幫助犯不處罰過失幫助幫助犯之成立具備幫助故意，已如前述，因此縱使金融機關帳戶之持有人有未盡保管義務之過失，仍不得以此論以幫助犯，其理自明，況且一般人對社會事務之警覺性及風</w:t>
      </w:r>
      <w:r w:rsidRPr="00947425">
        <w:rPr>
          <w:rFonts w:ascii="標楷體" w:eastAsia="標楷體" w:hAnsi="標楷體"/>
          <w:sz w:val="28"/>
          <w:szCs w:val="28"/>
        </w:rPr>
        <w:t>險評估因人而異，詐騙集團實施詐騙之手法亦日新月異、千變萬化，且有一套演練純熟之應對說詞，此觀詐騙方式屢經政府及媒體之大力宣傳報導，卻仍常見高級知識分子受騙上當，聽信他人所認不可信之說詞即貿然交付鉅額財物等情，即可明瞭，近來因人頭帳戶收購困難，詐騙集團成員為蒐集可供詐騙所得轉匯之金融機構帳戶，除以支付對價購買、租賃或無償借用之管道取得外，以上開施用詐術之方式，使他人陷於錯誤而交付存簿、金融卡及密碼，亦非不能想像，因此金融機關帳戶之持有人亦可能係詐欺集團之受害人。本件被告在精神狀況不佳之情況下，接獲自稱「網路賣</w:t>
      </w:r>
      <w:r w:rsidRPr="00947425">
        <w:rPr>
          <w:rFonts w:ascii="標楷體" w:eastAsia="標楷體" w:hAnsi="標楷體"/>
          <w:sz w:val="28"/>
          <w:szCs w:val="28"/>
        </w:rPr>
        <w:t>家」及「新光銀行人員」之詐騙集團成員來電，求證新光銀行來電號碼確屬該銀行客戶服務電話，進而聽信其說詞而先行操作自動櫃員機，嗣因故未能完成操作，復又依該集團成員之指示將系爭帳戶提款卡及密碼提供予對方之過程，與附表所示各該被害人遭詐欺之事實大同小異、如出一轍等情綜合以觀，被告辯稱乃係遭該詐騙集團成員所騙才交付帳戶資料等語難認虛妄。至於縱然仍可質疑被告何以如此輕易受騙，且其既係接獲「新光銀行」人員之來電，卻將其系爭帳戶之提款卡及密碼提供予他人，且於詢問客服電話的過程未進一步確認來電內容之真實性，事後亦未主動報警處</w:t>
      </w:r>
      <w:r w:rsidRPr="00947425">
        <w:rPr>
          <w:rFonts w:ascii="標楷體" w:eastAsia="標楷體" w:hAnsi="標楷體"/>
          <w:sz w:val="28"/>
          <w:szCs w:val="28"/>
        </w:rPr>
        <w:t>理等情，固猶存有疑點；惟被告雖有違反系爭帳戶保管義務之事實，但倘欲認定被告確有將其系爭帳戶提款卡提供給詐騙集團使用之幫助詐欺取財之犯罪事實，必在通常一般之人均不致有所懷疑，而得確信其為真</w:t>
      </w:r>
      <w:r w:rsidRPr="00947425">
        <w:rPr>
          <w:rFonts w:ascii="標楷體" w:eastAsia="標楷體" w:hAnsi="標楷體"/>
          <w:sz w:val="28"/>
          <w:szCs w:val="28"/>
        </w:rPr>
        <w:lastRenderedPageBreak/>
        <w:t>實之程度下，始得據為其有此犯罪事實之認定，然依上述說明，被告所辯乙節並非必屬無稽，則被告是否有此幫助詐欺取財之事實，自仍有其合理懷疑之處，當不得僅憑上述可能對被告不利之若干疑點，即率爾推測或擬制被告有此犯罪事實，其理甚屬灼然。</w:t>
      </w:r>
      <w:r w:rsidRPr="00947425">
        <w:rPr>
          <w:rFonts w:ascii="標楷體" w:eastAsia="標楷體" w:hAnsi="標楷體"/>
          <w:sz w:val="28"/>
          <w:szCs w:val="28"/>
        </w:rPr>
        <w:br/>
      </w:r>
      <w:r w:rsidRPr="00947425">
        <w:rPr>
          <w:rFonts w:ascii="標楷體" w:eastAsia="標楷體" w:hAnsi="標楷體"/>
          <w:sz w:val="28"/>
          <w:szCs w:val="28"/>
        </w:rPr>
        <w:t>五、綜上，被告所辯上情，並非不可採信。本案依檢察官所舉之各項證據，均尚未於通常一般之人均不致有所懷</w:t>
      </w:r>
      <w:r w:rsidRPr="00947425">
        <w:rPr>
          <w:rFonts w:ascii="標楷體" w:eastAsia="標楷體" w:hAnsi="標楷體"/>
          <w:sz w:val="28"/>
          <w:szCs w:val="28"/>
        </w:rPr>
        <w:t>疑，而得確信其為真實之程度，無從使本院形成被告有如公訴意旨所指幫助詐欺取財犯行之心證，又無其他積極證據足以證明被告確涉有前開犯行，自不能證明被告犯罪。</w:t>
      </w:r>
      <w:r w:rsidRPr="00947425">
        <w:rPr>
          <w:rFonts w:ascii="標楷體" w:eastAsia="標楷體" w:hAnsi="標楷體"/>
          <w:sz w:val="28"/>
          <w:szCs w:val="28"/>
        </w:rPr>
        <w:br/>
      </w:r>
      <w:r w:rsidRPr="00947425">
        <w:rPr>
          <w:rFonts w:ascii="標楷體" w:eastAsia="標楷體" w:hAnsi="標楷體"/>
          <w:sz w:val="28"/>
          <w:szCs w:val="28"/>
        </w:rPr>
        <w:t>六、原判決應予維持及駁回上訴之理由原審以檢察官所舉之各項證據，均尚未達通常一般人均不致有所懷疑，而得確信其為真實之程度，無從形成被告有如公訴意旨所指幫助詐欺取財犯行之心證，又無其他積極證據足以證明被告確涉有前開犯行，不能證明被告犯罪，而為被告無罪之諭知，業已說明其證據取捨之依據及認定之理由，核無違誤。檢察官上訴意旨雖謂：被告曾為網路購物賣家，對於交易收款流程</w:t>
      </w:r>
      <w:r w:rsidRPr="00947425">
        <w:rPr>
          <w:rFonts w:ascii="標楷體" w:eastAsia="標楷體" w:hAnsi="標楷體"/>
          <w:sz w:val="28"/>
          <w:szCs w:val="28"/>
        </w:rPr>
        <w:t>賣家不會收受買方之提款卡、密碼應清楚知悉，且被告未向新光銀行行員查詢對話內容，僅查證電話均理常情有違。另被告所提</w:t>
      </w:r>
      <w:r w:rsidRPr="00947425">
        <w:rPr>
          <w:rFonts w:ascii="標楷體" w:eastAsia="標楷體" w:hAnsi="標楷體"/>
          <w:sz w:val="28"/>
          <w:szCs w:val="28"/>
        </w:rPr>
        <w:t>105</w:t>
      </w:r>
      <w:r w:rsidRPr="00947425">
        <w:rPr>
          <w:rFonts w:ascii="標楷體" w:eastAsia="標楷體" w:hAnsi="標楷體"/>
          <w:sz w:val="28"/>
          <w:szCs w:val="28"/>
        </w:rPr>
        <w:t>年</w:t>
      </w:r>
      <w:r w:rsidRPr="00947425">
        <w:rPr>
          <w:rFonts w:ascii="標楷體" w:eastAsia="標楷體" w:hAnsi="標楷體"/>
          <w:sz w:val="28"/>
          <w:szCs w:val="28"/>
        </w:rPr>
        <w:t>1</w:t>
      </w:r>
      <w:r w:rsidRPr="00947425">
        <w:rPr>
          <w:rFonts w:ascii="標楷體" w:eastAsia="標楷體" w:hAnsi="標楷體"/>
          <w:sz w:val="28"/>
          <w:szCs w:val="28"/>
        </w:rPr>
        <w:t>月</w:t>
      </w:r>
      <w:r w:rsidRPr="00947425">
        <w:rPr>
          <w:rFonts w:ascii="標楷體" w:eastAsia="標楷體" w:hAnsi="標楷體"/>
          <w:sz w:val="28"/>
          <w:szCs w:val="28"/>
        </w:rPr>
        <w:t>2</w:t>
      </w:r>
      <w:r w:rsidRPr="00947425">
        <w:rPr>
          <w:rFonts w:ascii="標楷體" w:eastAsia="標楷體" w:hAnsi="標楷體"/>
          <w:sz w:val="28"/>
          <w:szCs w:val="28"/>
        </w:rPr>
        <w:t>日至</w:t>
      </w:r>
      <w:r w:rsidRPr="00947425">
        <w:rPr>
          <w:rFonts w:ascii="標楷體" w:eastAsia="標楷體" w:hAnsi="標楷體"/>
          <w:sz w:val="28"/>
          <w:szCs w:val="28"/>
        </w:rPr>
        <w:t>4</w:t>
      </w:r>
      <w:r w:rsidRPr="00947425">
        <w:rPr>
          <w:rFonts w:ascii="標楷體" w:eastAsia="標楷體" w:hAnsi="標楷體"/>
          <w:sz w:val="28"/>
          <w:szCs w:val="28"/>
        </w:rPr>
        <w:t>日曾接獲多通</w:t>
      </w:r>
      <w:r w:rsidRPr="00947425">
        <w:rPr>
          <w:rFonts w:ascii="標楷體" w:eastAsia="標楷體" w:hAnsi="標楷體"/>
          <w:sz w:val="28"/>
          <w:szCs w:val="28"/>
        </w:rPr>
        <w:t>00-00000000</w:t>
      </w:r>
      <w:r w:rsidRPr="00947425">
        <w:rPr>
          <w:rFonts w:ascii="標楷體" w:eastAsia="標楷體" w:hAnsi="標楷體"/>
          <w:sz w:val="28"/>
          <w:szCs w:val="28"/>
        </w:rPr>
        <w:t>電話之通聯紀錄，可能係真實銀行來電，或縱係對方來電，亦無法證明對方有為上開網路購物錯誤需寄出提款卡、密碼對話等情，自無法為有利被告之證明。此外，以被告案發時年約</w:t>
      </w:r>
      <w:r w:rsidRPr="00947425">
        <w:rPr>
          <w:rFonts w:ascii="標楷體" w:eastAsia="標楷體" w:hAnsi="標楷體"/>
          <w:sz w:val="28"/>
          <w:szCs w:val="28"/>
        </w:rPr>
        <w:t>35</w:t>
      </w:r>
      <w:r w:rsidRPr="00947425">
        <w:rPr>
          <w:rFonts w:ascii="標楷體" w:eastAsia="標楷體" w:hAnsi="標楷體"/>
          <w:sz w:val="28"/>
          <w:szCs w:val="28"/>
        </w:rPr>
        <w:t>歲，為心智健全之成年人，對於詐欺集團利用他人帳月以躲避警方查緝，自無法諉為不知，仍持不在乎、不在意之心態提供其帳戶提款卡及密碼，符合「間接故意」所指行為人對於構成犯罪事實「預見」其發</w:t>
      </w:r>
      <w:r w:rsidRPr="00947425">
        <w:rPr>
          <w:rFonts w:ascii="標楷體" w:eastAsia="標楷體" w:hAnsi="標楷體"/>
          <w:sz w:val="28"/>
          <w:szCs w:val="28"/>
        </w:rPr>
        <w:t>生，而其發生並不違反其本意之要件，原判決認事用法尚嫌未洽，為此，</w:t>
      </w:r>
      <w:r w:rsidRPr="00947425">
        <w:rPr>
          <w:rFonts w:ascii="標楷體" w:eastAsia="標楷體" w:hAnsi="標楷體"/>
          <w:sz w:val="28"/>
          <w:szCs w:val="28"/>
        </w:rPr>
        <w:lastRenderedPageBreak/>
        <w:t>提起上訴等語。然查，被告所辯本案帳戶提供事由、後續處理情形，俱有證人</w:t>
      </w:r>
      <w:r w:rsidR="003B32EE" w:rsidRPr="00947425">
        <w:rPr>
          <w:rFonts w:ascii="標楷體" w:eastAsia="標楷體" w:hAnsi="標楷體"/>
          <w:sz w:val="28"/>
          <w:szCs w:val="28"/>
        </w:rPr>
        <w:t>L</w:t>
      </w:r>
      <w:r w:rsidRPr="00947425">
        <w:rPr>
          <w:rFonts w:ascii="標楷體" w:eastAsia="標楷體" w:hAnsi="標楷體"/>
          <w:sz w:val="28"/>
          <w:szCs w:val="28"/>
        </w:rPr>
        <w:t>證述在卷、網路購物單及以</w:t>
      </w:r>
      <w:r w:rsidRPr="00947425">
        <w:rPr>
          <w:rFonts w:ascii="標楷體" w:eastAsia="標楷體" w:hAnsi="標楷體"/>
          <w:sz w:val="28"/>
          <w:szCs w:val="28"/>
        </w:rPr>
        <w:t>LINE</w:t>
      </w:r>
      <w:r w:rsidRPr="00947425">
        <w:rPr>
          <w:rFonts w:ascii="標楷體" w:eastAsia="標楷體" w:hAnsi="標楷體"/>
          <w:sz w:val="28"/>
          <w:szCs w:val="28"/>
        </w:rPr>
        <w:t>進行對話之訊息翻拍相片可稽，可以信實，被告雖於警詢自承曾從事網路購物賣家等情，惟從被告與網路賣家對話以觀，被告精神不佳，甚至無法下單買賣，顯示無法以正常人處理事務之標準加以衡量；再審諸被告於寄送前開帳戶存摺等物前，猶有向新光銀行查證來電者所顯示之電話是否確屬該銀行使用，與一般基於幫助意思而提供帳戶者，於交付帳戶資料前通常均未做任何查證有間；</w:t>
      </w:r>
      <w:r w:rsidRPr="00947425">
        <w:rPr>
          <w:rFonts w:ascii="標楷體" w:eastAsia="標楷體" w:hAnsi="標楷體"/>
          <w:sz w:val="28"/>
          <w:szCs w:val="28"/>
        </w:rPr>
        <w:t>另外，協助寄送系爭帳戶員之證人</w:t>
      </w:r>
      <w:r w:rsidR="003B32EE" w:rsidRPr="00947425">
        <w:rPr>
          <w:rFonts w:ascii="標楷體" w:eastAsia="標楷體" w:hAnsi="標楷體"/>
          <w:sz w:val="28"/>
          <w:szCs w:val="28"/>
        </w:rPr>
        <w:t>L</w:t>
      </w:r>
      <w:r w:rsidRPr="00947425">
        <w:rPr>
          <w:rFonts w:ascii="標楷體" w:eastAsia="標楷體" w:hAnsi="標楷體"/>
          <w:sz w:val="28"/>
          <w:szCs w:val="28"/>
        </w:rPr>
        <w:t>亦證述被告與伊確實相信對方確為新光銀行人員才寄送等情（見原審簡上卷第</w:t>
      </w:r>
      <w:r w:rsidRPr="00947425">
        <w:rPr>
          <w:rFonts w:ascii="標楷體" w:eastAsia="標楷體" w:hAnsi="標楷體"/>
          <w:sz w:val="28"/>
          <w:szCs w:val="28"/>
        </w:rPr>
        <w:t>199</w:t>
      </w:r>
      <w:r w:rsidRPr="00947425">
        <w:rPr>
          <w:rFonts w:ascii="標楷體" w:eastAsia="標楷體" w:hAnsi="標楷體"/>
          <w:sz w:val="28"/>
          <w:szCs w:val="28"/>
        </w:rPr>
        <w:t>頁），實難認被告委請證人</w:t>
      </w:r>
      <w:r w:rsidR="003B32EE" w:rsidRPr="00947425">
        <w:rPr>
          <w:rFonts w:ascii="標楷體" w:eastAsia="標楷體" w:hAnsi="標楷體"/>
          <w:sz w:val="28"/>
          <w:szCs w:val="28"/>
        </w:rPr>
        <w:t>L</w:t>
      </w:r>
      <w:r w:rsidRPr="00947425">
        <w:rPr>
          <w:rFonts w:ascii="標楷體" w:eastAsia="標楷體" w:hAnsi="標楷體"/>
          <w:sz w:val="28"/>
          <w:szCs w:val="28"/>
        </w:rPr>
        <w:t>寄送本案帳戶資料時，有何知悉犯罪之幫助認識，凡此各情，均徵被告辯稱：並無幫助詐欺故意等語，應可採信。檢察官提起上訴，仍就原判決已詳述之說明、指駁之事項，任憑己意再事爭執，復未提出其他積極事證證明被告確有「不在意、不在乎」之間接幫助詐欺故意情形，指稱原判決不當，難以採憑，其上訴為無理由，應予駁回。</w:t>
      </w:r>
      <w:r w:rsidRPr="00947425">
        <w:rPr>
          <w:rFonts w:ascii="標楷體" w:eastAsia="標楷體" w:hAnsi="標楷體"/>
          <w:sz w:val="28"/>
          <w:szCs w:val="28"/>
        </w:rPr>
        <w:br/>
      </w:r>
      <w:r w:rsidRPr="00947425">
        <w:rPr>
          <w:rFonts w:ascii="標楷體" w:eastAsia="標楷體" w:hAnsi="標楷體"/>
          <w:sz w:val="28"/>
          <w:szCs w:val="28"/>
        </w:rPr>
        <w:t>據上論斷，應依刑事訴訟法第</w:t>
      </w:r>
      <w:r w:rsidRPr="00947425">
        <w:rPr>
          <w:rFonts w:ascii="標楷體" w:eastAsia="標楷體" w:hAnsi="標楷體"/>
          <w:sz w:val="28"/>
          <w:szCs w:val="28"/>
        </w:rPr>
        <w:t>368</w:t>
      </w:r>
      <w:r w:rsidRPr="00947425">
        <w:rPr>
          <w:rFonts w:ascii="標楷體" w:eastAsia="標楷體" w:hAnsi="標楷體"/>
          <w:sz w:val="28"/>
          <w:szCs w:val="28"/>
        </w:rPr>
        <w:t>條，判決如主文。</w:t>
      </w:r>
      <w:r w:rsidRPr="00947425">
        <w:rPr>
          <w:rFonts w:ascii="標楷體" w:eastAsia="標楷體" w:hAnsi="標楷體"/>
          <w:sz w:val="28"/>
          <w:szCs w:val="28"/>
        </w:rPr>
        <w:br/>
      </w:r>
      <w:r w:rsidRPr="00947425">
        <w:rPr>
          <w:rFonts w:ascii="標楷體" w:eastAsia="標楷體" w:hAnsi="標楷體"/>
          <w:sz w:val="28"/>
          <w:szCs w:val="28"/>
        </w:rPr>
        <w:t>本案經檢察官張熙懷到庭執</w:t>
      </w:r>
      <w:r w:rsidRPr="00947425">
        <w:rPr>
          <w:rFonts w:ascii="標楷體" w:eastAsia="標楷體" w:hAnsi="標楷體"/>
          <w:sz w:val="28"/>
          <w:szCs w:val="28"/>
        </w:rPr>
        <w:t>行職務。</w:t>
      </w:r>
      <w:r w:rsidRPr="00947425">
        <w:rPr>
          <w:rFonts w:ascii="標楷體" w:eastAsia="標楷體" w:hAnsi="標楷體"/>
          <w:sz w:val="28"/>
          <w:szCs w:val="28"/>
        </w:rPr>
        <w:br/>
      </w:r>
      <w:r w:rsidRPr="00947425">
        <w:rPr>
          <w:rFonts w:ascii="標楷體" w:eastAsia="標楷體" w:hAnsi="標楷體"/>
          <w:sz w:val="28"/>
          <w:szCs w:val="28"/>
        </w:rPr>
        <w:t>中</w:t>
      </w:r>
      <w:r w:rsidRPr="00947425">
        <w:rPr>
          <w:rFonts w:ascii="標楷體" w:eastAsia="標楷體" w:hAnsi="標楷體"/>
          <w:sz w:val="28"/>
          <w:szCs w:val="28"/>
        </w:rPr>
        <w:t xml:space="preserve">    </w:t>
      </w:r>
      <w:r w:rsidRPr="00947425">
        <w:rPr>
          <w:rFonts w:ascii="標楷體" w:eastAsia="標楷體" w:hAnsi="標楷體"/>
          <w:sz w:val="28"/>
          <w:szCs w:val="28"/>
        </w:rPr>
        <w:t>華</w:t>
      </w:r>
      <w:r w:rsidRPr="00947425">
        <w:rPr>
          <w:rFonts w:ascii="標楷體" w:eastAsia="標楷體" w:hAnsi="標楷體"/>
          <w:sz w:val="28"/>
          <w:szCs w:val="28"/>
        </w:rPr>
        <w:t xml:space="preserve">    </w:t>
      </w:r>
      <w:r w:rsidRPr="00947425">
        <w:rPr>
          <w:rFonts w:ascii="標楷體" w:eastAsia="標楷體" w:hAnsi="標楷體"/>
          <w:sz w:val="28"/>
          <w:szCs w:val="28"/>
        </w:rPr>
        <w:t>民</w:t>
      </w:r>
      <w:r w:rsidRPr="00947425">
        <w:rPr>
          <w:rFonts w:ascii="標楷體" w:eastAsia="標楷體" w:hAnsi="標楷體"/>
          <w:sz w:val="28"/>
          <w:szCs w:val="28"/>
        </w:rPr>
        <w:t xml:space="preserve">    </w:t>
      </w:r>
      <w:r w:rsidRPr="00947425">
        <w:rPr>
          <w:rFonts w:ascii="標楷體" w:eastAsia="標楷體" w:hAnsi="標楷體"/>
          <w:sz w:val="28"/>
          <w:szCs w:val="28"/>
        </w:rPr>
        <w:t>國</w:t>
      </w:r>
      <w:r w:rsidRPr="00947425">
        <w:rPr>
          <w:rFonts w:ascii="標楷體" w:eastAsia="標楷體" w:hAnsi="標楷體"/>
          <w:sz w:val="28"/>
          <w:szCs w:val="28"/>
        </w:rPr>
        <w:t xml:space="preserve">   106    </w:t>
      </w:r>
      <w:r w:rsidRPr="00947425">
        <w:rPr>
          <w:rFonts w:ascii="標楷體" w:eastAsia="標楷體" w:hAnsi="標楷體"/>
          <w:sz w:val="28"/>
          <w:szCs w:val="28"/>
        </w:rPr>
        <w:t>年</w:t>
      </w:r>
      <w:r w:rsidRPr="00947425">
        <w:rPr>
          <w:rFonts w:ascii="標楷體" w:eastAsia="標楷體" w:hAnsi="標楷體"/>
          <w:sz w:val="28"/>
          <w:szCs w:val="28"/>
        </w:rPr>
        <w:t xml:space="preserve">    11    </w:t>
      </w:r>
      <w:r w:rsidRPr="00947425">
        <w:rPr>
          <w:rFonts w:ascii="標楷體" w:eastAsia="標楷體" w:hAnsi="標楷體"/>
          <w:sz w:val="28"/>
          <w:szCs w:val="28"/>
        </w:rPr>
        <w:t>月</w:t>
      </w:r>
      <w:r w:rsidRPr="00947425">
        <w:rPr>
          <w:rFonts w:ascii="標楷體" w:eastAsia="標楷體" w:hAnsi="標楷體"/>
          <w:sz w:val="28"/>
          <w:szCs w:val="28"/>
        </w:rPr>
        <w:t xml:space="preserve">    28    </w:t>
      </w:r>
      <w:r w:rsidRPr="00947425">
        <w:rPr>
          <w:rFonts w:ascii="標楷體" w:eastAsia="標楷體" w:hAnsi="標楷體"/>
          <w:sz w:val="28"/>
          <w:szCs w:val="28"/>
        </w:rPr>
        <w:t>日</w:t>
      </w:r>
      <w:r w:rsidRPr="00947425">
        <w:rPr>
          <w:rFonts w:ascii="標楷體" w:eastAsia="標楷體" w:hAnsi="標楷體"/>
          <w:sz w:val="28"/>
          <w:szCs w:val="28"/>
        </w:rPr>
        <w:br/>
        <w:t xml:space="preserve">                  </w:t>
      </w:r>
      <w:r w:rsidRPr="00947425">
        <w:rPr>
          <w:rFonts w:ascii="標楷體" w:eastAsia="標楷體" w:hAnsi="標楷體"/>
          <w:sz w:val="28"/>
          <w:szCs w:val="28"/>
        </w:rPr>
        <w:t>刑事第五庭</w:t>
      </w:r>
      <w:r w:rsidRPr="00947425">
        <w:rPr>
          <w:rFonts w:ascii="標楷體" w:eastAsia="標楷體" w:hAnsi="標楷體"/>
          <w:sz w:val="28"/>
          <w:szCs w:val="28"/>
        </w:rPr>
        <w:t xml:space="preserve">  </w:t>
      </w:r>
      <w:r w:rsidRPr="00947425">
        <w:rPr>
          <w:rFonts w:ascii="標楷體" w:eastAsia="標楷體" w:hAnsi="標楷體"/>
          <w:sz w:val="28"/>
          <w:szCs w:val="28"/>
        </w:rPr>
        <w:t>審判長法</w:t>
      </w:r>
      <w:r w:rsidRPr="00947425">
        <w:rPr>
          <w:rFonts w:ascii="標楷體" w:eastAsia="標楷體" w:hAnsi="標楷體"/>
          <w:sz w:val="28"/>
          <w:szCs w:val="28"/>
        </w:rPr>
        <w:t xml:space="preserve">  </w:t>
      </w:r>
      <w:r w:rsidRPr="00947425">
        <w:rPr>
          <w:rFonts w:ascii="標楷體" w:eastAsia="標楷體" w:hAnsi="標楷體"/>
          <w:sz w:val="28"/>
          <w:szCs w:val="28"/>
        </w:rPr>
        <w:t>官</w:t>
      </w:r>
      <w:r w:rsidRPr="00947425">
        <w:rPr>
          <w:rFonts w:ascii="標楷體" w:eastAsia="標楷體" w:hAnsi="標楷體"/>
          <w:sz w:val="28"/>
          <w:szCs w:val="28"/>
        </w:rPr>
        <w:t xml:space="preserve">  </w:t>
      </w:r>
      <w:r w:rsidRPr="00947425">
        <w:rPr>
          <w:rFonts w:ascii="標楷體" w:eastAsia="標楷體" w:hAnsi="標楷體"/>
          <w:sz w:val="28"/>
          <w:szCs w:val="28"/>
        </w:rPr>
        <w:t>許仕楓</w:t>
      </w:r>
      <w:r w:rsidRPr="00947425">
        <w:rPr>
          <w:rFonts w:ascii="標楷體" w:eastAsia="標楷體" w:hAnsi="標楷體"/>
          <w:sz w:val="28"/>
          <w:szCs w:val="28"/>
        </w:rPr>
        <w:br/>
        <w:t xml:space="preserve">                                    </w:t>
      </w:r>
      <w:r w:rsidRPr="00947425">
        <w:rPr>
          <w:rFonts w:ascii="標楷體" w:eastAsia="標楷體" w:hAnsi="標楷體"/>
          <w:sz w:val="28"/>
          <w:szCs w:val="28"/>
        </w:rPr>
        <w:t>法</w:t>
      </w:r>
      <w:r w:rsidRPr="00947425">
        <w:rPr>
          <w:rFonts w:ascii="標楷體" w:eastAsia="標楷體" w:hAnsi="標楷體"/>
          <w:sz w:val="28"/>
          <w:szCs w:val="28"/>
        </w:rPr>
        <w:t xml:space="preserve">  </w:t>
      </w:r>
      <w:r w:rsidRPr="00947425">
        <w:rPr>
          <w:rFonts w:ascii="標楷體" w:eastAsia="標楷體" w:hAnsi="標楷體"/>
          <w:sz w:val="28"/>
          <w:szCs w:val="28"/>
        </w:rPr>
        <w:t>官</w:t>
      </w:r>
      <w:r w:rsidRPr="00947425">
        <w:rPr>
          <w:rFonts w:ascii="標楷體" w:eastAsia="標楷體" w:hAnsi="標楷體"/>
          <w:sz w:val="28"/>
          <w:szCs w:val="28"/>
        </w:rPr>
        <w:t xml:space="preserve">  </w:t>
      </w:r>
      <w:r w:rsidRPr="00947425">
        <w:rPr>
          <w:rFonts w:ascii="標楷體" w:eastAsia="標楷體" w:hAnsi="標楷體"/>
          <w:sz w:val="28"/>
          <w:szCs w:val="28"/>
        </w:rPr>
        <w:t>楊明佳</w:t>
      </w:r>
      <w:r w:rsidRPr="00947425">
        <w:rPr>
          <w:rFonts w:ascii="標楷體" w:eastAsia="標楷體" w:hAnsi="標楷體"/>
          <w:sz w:val="28"/>
          <w:szCs w:val="28"/>
        </w:rPr>
        <w:br/>
        <w:t xml:space="preserve">                                    </w:t>
      </w:r>
      <w:r w:rsidRPr="00947425">
        <w:rPr>
          <w:rFonts w:ascii="標楷體" w:eastAsia="標楷體" w:hAnsi="標楷體"/>
          <w:sz w:val="28"/>
          <w:szCs w:val="28"/>
        </w:rPr>
        <w:t>法</w:t>
      </w:r>
      <w:r w:rsidRPr="00947425">
        <w:rPr>
          <w:rFonts w:ascii="標楷體" w:eastAsia="標楷體" w:hAnsi="標楷體"/>
          <w:sz w:val="28"/>
          <w:szCs w:val="28"/>
        </w:rPr>
        <w:t xml:space="preserve">  </w:t>
      </w:r>
      <w:r w:rsidRPr="00947425">
        <w:rPr>
          <w:rFonts w:ascii="標楷體" w:eastAsia="標楷體" w:hAnsi="標楷體"/>
          <w:sz w:val="28"/>
          <w:szCs w:val="28"/>
        </w:rPr>
        <w:t>官</w:t>
      </w:r>
      <w:r w:rsidRPr="00947425">
        <w:rPr>
          <w:rFonts w:ascii="標楷體" w:eastAsia="標楷體" w:hAnsi="標楷體"/>
          <w:sz w:val="28"/>
          <w:szCs w:val="28"/>
        </w:rPr>
        <w:t xml:space="preserve">  </w:t>
      </w:r>
      <w:r w:rsidRPr="00947425">
        <w:rPr>
          <w:rFonts w:ascii="標楷體" w:eastAsia="標楷體" w:hAnsi="標楷體"/>
          <w:sz w:val="28"/>
          <w:szCs w:val="28"/>
        </w:rPr>
        <w:t>廖建瑜</w:t>
      </w:r>
      <w:r w:rsidRPr="00947425">
        <w:rPr>
          <w:rFonts w:ascii="標楷體" w:eastAsia="標楷體" w:hAnsi="標楷體"/>
          <w:sz w:val="28"/>
          <w:szCs w:val="28"/>
        </w:rPr>
        <w:br/>
      </w:r>
      <w:r w:rsidRPr="00947425">
        <w:rPr>
          <w:rFonts w:ascii="標楷體" w:eastAsia="標楷體" w:hAnsi="標楷體"/>
          <w:sz w:val="28"/>
          <w:szCs w:val="28"/>
        </w:rPr>
        <w:t>以上正本證明與原本無異。</w:t>
      </w:r>
      <w:r w:rsidRPr="00947425">
        <w:rPr>
          <w:rFonts w:ascii="標楷體" w:eastAsia="標楷體" w:hAnsi="標楷體"/>
          <w:sz w:val="28"/>
          <w:szCs w:val="28"/>
        </w:rPr>
        <w:br/>
      </w:r>
      <w:r w:rsidRPr="00947425">
        <w:rPr>
          <w:rFonts w:ascii="標楷體" w:eastAsia="標楷體" w:hAnsi="標楷體"/>
          <w:sz w:val="28"/>
          <w:szCs w:val="28"/>
        </w:rPr>
        <w:t>不得上訴。</w:t>
      </w:r>
      <w:r w:rsidRPr="00947425">
        <w:rPr>
          <w:rFonts w:ascii="標楷體" w:eastAsia="標楷體" w:hAnsi="標楷體"/>
          <w:sz w:val="28"/>
          <w:szCs w:val="28"/>
        </w:rPr>
        <w:br/>
      </w:r>
      <w:r w:rsidRPr="00947425">
        <w:rPr>
          <w:rFonts w:ascii="標楷體" w:eastAsia="標楷體" w:hAnsi="標楷體"/>
          <w:sz w:val="28"/>
          <w:szCs w:val="28"/>
        </w:rPr>
        <w:lastRenderedPageBreak/>
        <w:t xml:space="preserve">                                    </w:t>
      </w:r>
      <w:r w:rsidRPr="00947425">
        <w:rPr>
          <w:rFonts w:ascii="標楷體" w:eastAsia="標楷體" w:hAnsi="標楷體"/>
          <w:sz w:val="28"/>
          <w:szCs w:val="28"/>
        </w:rPr>
        <w:t>書記官</w:t>
      </w:r>
      <w:r w:rsidRPr="00947425">
        <w:rPr>
          <w:rFonts w:ascii="標楷體" w:eastAsia="標楷體" w:hAnsi="標楷體"/>
          <w:sz w:val="28"/>
          <w:szCs w:val="28"/>
        </w:rPr>
        <w:t xml:space="preserve">  </w:t>
      </w:r>
      <w:r w:rsidRPr="00947425">
        <w:rPr>
          <w:rFonts w:ascii="標楷體" w:eastAsia="標楷體" w:hAnsi="標楷體"/>
          <w:sz w:val="28"/>
          <w:szCs w:val="28"/>
        </w:rPr>
        <w:t>徐仁豐</w:t>
      </w:r>
      <w:r w:rsidRPr="00947425">
        <w:rPr>
          <w:rFonts w:ascii="標楷體" w:eastAsia="標楷體" w:hAnsi="標楷體"/>
          <w:sz w:val="28"/>
          <w:szCs w:val="28"/>
        </w:rPr>
        <w:br/>
      </w:r>
      <w:r w:rsidRPr="00947425">
        <w:rPr>
          <w:rFonts w:ascii="標楷體" w:eastAsia="標楷體" w:hAnsi="標楷體"/>
          <w:sz w:val="28"/>
          <w:szCs w:val="28"/>
        </w:rPr>
        <w:t>中</w:t>
      </w:r>
      <w:r w:rsidRPr="00947425">
        <w:rPr>
          <w:rFonts w:ascii="標楷體" w:eastAsia="標楷體" w:hAnsi="標楷體"/>
          <w:sz w:val="28"/>
          <w:szCs w:val="28"/>
        </w:rPr>
        <w:t xml:space="preserve">    </w:t>
      </w:r>
      <w:r w:rsidRPr="00947425">
        <w:rPr>
          <w:rFonts w:ascii="標楷體" w:eastAsia="標楷體" w:hAnsi="標楷體"/>
          <w:sz w:val="28"/>
          <w:szCs w:val="28"/>
        </w:rPr>
        <w:t>華</w:t>
      </w:r>
      <w:r w:rsidRPr="00947425">
        <w:rPr>
          <w:rFonts w:ascii="標楷體" w:eastAsia="標楷體" w:hAnsi="標楷體"/>
          <w:sz w:val="28"/>
          <w:szCs w:val="28"/>
        </w:rPr>
        <w:t xml:space="preserve"> </w:t>
      </w:r>
      <w:r w:rsidRPr="00947425">
        <w:rPr>
          <w:rFonts w:ascii="標楷體" w:eastAsia="標楷體" w:hAnsi="標楷體"/>
          <w:sz w:val="28"/>
          <w:szCs w:val="28"/>
        </w:rPr>
        <w:t xml:space="preserve">   </w:t>
      </w:r>
      <w:r w:rsidRPr="00947425">
        <w:rPr>
          <w:rFonts w:ascii="標楷體" w:eastAsia="標楷體" w:hAnsi="標楷體"/>
          <w:sz w:val="28"/>
          <w:szCs w:val="28"/>
        </w:rPr>
        <w:t>民</w:t>
      </w:r>
      <w:r w:rsidRPr="00947425">
        <w:rPr>
          <w:rFonts w:ascii="標楷體" w:eastAsia="標楷體" w:hAnsi="標楷體"/>
          <w:sz w:val="28"/>
          <w:szCs w:val="28"/>
        </w:rPr>
        <w:t xml:space="preserve">    </w:t>
      </w:r>
      <w:r w:rsidRPr="00947425">
        <w:rPr>
          <w:rFonts w:ascii="標楷體" w:eastAsia="標楷體" w:hAnsi="標楷體"/>
          <w:sz w:val="28"/>
          <w:szCs w:val="28"/>
        </w:rPr>
        <w:t>國</w:t>
      </w:r>
      <w:r w:rsidRPr="00947425">
        <w:rPr>
          <w:rFonts w:ascii="標楷體" w:eastAsia="標楷體" w:hAnsi="標楷體"/>
          <w:sz w:val="28"/>
          <w:szCs w:val="28"/>
        </w:rPr>
        <w:t xml:space="preserve">   106    </w:t>
      </w:r>
      <w:r w:rsidRPr="00947425">
        <w:rPr>
          <w:rFonts w:ascii="標楷體" w:eastAsia="標楷體" w:hAnsi="標楷體"/>
          <w:sz w:val="28"/>
          <w:szCs w:val="28"/>
        </w:rPr>
        <w:t>年</w:t>
      </w:r>
      <w:r w:rsidRPr="00947425">
        <w:rPr>
          <w:rFonts w:ascii="標楷體" w:eastAsia="標楷體" w:hAnsi="標楷體"/>
          <w:sz w:val="28"/>
          <w:szCs w:val="28"/>
        </w:rPr>
        <w:t xml:space="preserve">    11    </w:t>
      </w:r>
      <w:r w:rsidRPr="00947425">
        <w:rPr>
          <w:rFonts w:ascii="標楷體" w:eastAsia="標楷體" w:hAnsi="標楷體"/>
          <w:sz w:val="28"/>
          <w:szCs w:val="28"/>
        </w:rPr>
        <w:t>月</w:t>
      </w:r>
      <w:r w:rsidRPr="00947425">
        <w:rPr>
          <w:rFonts w:ascii="標楷體" w:eastAsia="標楷體" w:hAnsi="標楷體"/>
          <w:sz w:val="28"/>
          <w:szCs w:val="28"/>
        </w:rPr>
        <w:t xml:space="preserve">    28    </w:t>
      </w:r>
      <w:r w:rsidRPr="00947425">
        <w:rPr>
          <w:rFonts w:ascii="標楷體" w:eastAsia="標楷體" w:hAnsi="標楷體"/>
          <w:sz w:val="28"/>
          <w:szCs w:val="28"/>
        </w:rPr>
        <w:t>日</w:t>
      </w:r>
      <w:r w:rsidRPr="00947425">
        <w:rPr>
          <w:rFonts w:ascii="標楷體" w:eastAsia="標楷體" w:hAnsi="標楷體"/>
          <w:sz w:val="28"/>
          <w:szCs w:val="28"/>
        </w:rPr>
        <w:br/>
      </w:r>
      <w:r w:rsidRPr="00947425">
        <w:rPr>
          <w:rFonts w:ascii="標楷體" w:eastAsia="標楷體" w:hAnsi="標楷體"/>
          <w:sz w:val="28"/>
          <w:szCs w:val="28"/>
        </w:rPr>
        <w:t>附表：</w:t>
      </w:r>
      <w:r w:rsidRPr="00947425">
        <w:rPr>
          <w:rFonts w:ascii="標楷體" w:eastAsia="標楷體" w:hAnsi="標楷體"/>
          <w:sz w:val="28"/>
          <w:szCs w:val="28"/>
        </w:rPr>
        <w:br/>
      </w:r>
      <w:r w:rsidRPr="00947425">
        <w:rPr>
          <w:rFonts w:ascii="標楷體" w:eastAsia="標楷體" w:hAnsi="標楷體"/>
          <w:sz w:val="28"/>
          <w:szCs w:val="28"/>
        </w:rPr>
        <w:t>一、詐騙對象：</w:t>
      </w:r>
      <w:r w:rsidR="003B32EE" w:rsidRPr="00947425">
        <w:rPr>
          <w:rFonts w:ascii="標楷體" w:eastAsia="標楷體" w:hAnsi="標楷體"/>
          <w:sz w:val="28"/>
          <w:szCs w:val="28"/>
        </w:rPr>
        <w:t>B</w:t>
      </w:r>
      <w:r w:rsidRPr="00947425">
        <w:rPr>
          <w:rFonts w:ascii="標楷體" w:eastAsia="標楷體" w:hAnsi="標楷體"/>
          <w:sz w:val="28"/>
          <w:szCs w:val="28"/>
        </w:rPr>
        <w:t>。（</w:t>
      </w:r>
      <w:r w:rsidRPr="00947425">
        <w:rPr>
          <w:rFonts w:ascii="標楷體" w:eastAsia="標楷體" w:hAnsi="標楷體"/>
          <w:sz w:val="28"/>
          <w:szCs w:val="28"/>
        </w:rPr>
        <w:t xml:space="preserve">105 </w:t>
      </w:r>
      <w:r w:rsidRPr="00947425">
        <w:rPr>
          <w:rFonts w:ascii="標楷體" w:eastAsia="標楷體" w:hAnsi="標楷體"/>
          <w:sz w:val="28"/>
          <w:szCs w:val="28"/>
        </w:rPr>
        <w:t>年度偵字第</w:t>
      </w:r>
      <w:r w:rsidRPr="00947425">
        <w:rPr>
          <w:rFonts w:ascii="標楷體" w:eastAsia="標楷體" w:hAnsi="標楷體"/>
          <w:sz w:val="28"/>
          <w:szCs w:val="28"/>
        </w:rPr>
        <w:t xml:space="preserve">10640 </w:t>
      </w:r>
      <w:r w:rsidRPr="00947425">
        <w:rPr>
          <w:rFonts w:ascii="標楷體" w:eastAsia="標楷體" w:hAnsi="標楷體"/>
          <w:sz w:val="28"/>
          <w:szCs w:val="28"/>
        </w:rPr>
        <w:t>號案件）</w:t>
      </w:r>
      <w:r w:rsidRPr="00947425">
        <w:rPr>
          <w:rFonts w:ascii="標楷體" w:eastAsia="標楷體" w:hAnsi="標楷體"/>
          <w:sz w:val="28"/>
          <w:szCs w:val="28"/>
        </w:rPr>
        <w:br/>
        <w:t xml:space="preserve">    </w:t>
      </w:r>
      <w:r w:rsidRPr="00947425">
        <w:rPr>
          <w:rFonts w:ascii="標楷體" w:eastAsia="標楷體" w:hAnsi="標楷體"/>
          <w:sz w:val="28"/>
          <w:szCs w:val="28"/>
        </w:rPr>
        <w:t>詐騙時間：</w:t>
      </w:r>
      <w:r w:rsidRPr="00947425">
        <w:rPr>
          <w:rFonts w:ascii="標楷體" w:eastAsia="標楷體" w:hAnsi="標楷體"/>
          <w:sz w:val="28"/>
          <w:szCs w:val="28"/>
        </w:rPr>
        <w:t xml:space="preserve">105 </w:t>
      </w:r>
      <w:r w:rsidRPr="00947425">
        <w:rPr>
          <w:rFonts w:ascii="標楷體" w:eastAsia="標楷體" w:hAnsi="標楷體"/>
          <w:sz w:val="28"/>
          <w:szCs w:val="28"/>
        </w:rPr>
        <w:t>年</w:t>
      </w:r>
      <w:r w:rsidRPr="00947425">
        <w:rPr>
          <w:rFonts w:ascii="標楷體" w:eastAsia="標楷體" w:hAnsi="標楷體"/>
          <w:sz w:val="28"/>
          <w:szCs w:val="28"/>
        </w:rPr>
        <w:t xml:space="preserve">1 </w:t>
      </w:r>
      <w:r w:rsidRPr="00947425">
        <w:rPr>
          <w:rFonts w:ascii="標楷體" w:eastAsia="標楷體" w:hAnsi="標楷體"/>
          <w:sz w:val="28"/>
          <w:szCs w:val="28"/>
        </w:rPr>
        <w:t>月</w:t>
      </w:r>
      <w:r w:rsidRPr="00947425">
        <w:rPr>
          <w:rFonts w:ascii="標楷體" w:eastAsia="標楷體" w:hAnsi="標楷體"/>
          <w:sz w:val="28"/>
          <w:szCs w:val="28"/>
        </w:rPr>
        <w:t xml:space="preserve">8 </w:t>
      </w:r>
      <w:r w:rsidRPr="00947425">
        <w:rPr>
          <w:rFonts w:ascii="標楷體" w:eastAsia="標楷體" w:hAnsi="標楷體"/>
          <w:sz w:val="28"/>
          <w:szCs w:val="28"/>
        </w:rPr>
        <w:t>日</w:t>
      </w:r>
      <w:r w:rsidRPr="00947425">
        <w:rPr>
          <w:rFonts w:ascii="標楷體" w:eastAsia="標楷體" w:hAnsi="標楷體"/>
          <w:sz w:val="28"/>
          <w:szCs w:val="28"/>
        </w:rPr>
        <w:t>20</w:t>
      </w:r>
      <w:r w:rsidRPr="00947425">
        <w:rPr>
          <w:rFonts w:ascii="標楷體" w:eastAsia="標楷體" w:hAnsi="標楷體"/>
          <w:sz w:val="28"/>
          <w:szCs w:val="28"/>
        </w:rPr>
        <w:t>時</w:t>
      </w:r>
      <w:r w:rsidRPr="00947425">
        <w:rPr>
          <w:rFonts w:ascii="標楷體" w:eastAsia="標楷體" w:hAnsi="標楷體"/>
          <w:sz w:val="28"/>
          <w:szCs w:val="28"/>
        </w:rPr>
        <w:t xml:space="preserve">6 </w:t>
      </w:r>
      <w:r w:rsidRPr="00947425">
        <w:rPr>
          <w:rFonts w:ascii="標楷體" w:eastAsia="標楷體" w:hAnsi="標楷體"/>
          <w:sz w:val="28"/>
          <w:szCs w:val="28"/>
        </w:rPr>
        <w:t>分許。</w:t>
      </w:r>
      <w:r w:rsidRPr="00947425">
        <w:rPr>
          <w:rFonts w:ascii="標楷體" w:eastAsia="標楷體" w:hAnsi="標楷體"/>
          <w:sz w:val="28"/>
          <w:szCs w:val="28"/>
        </w:rPr>
        <w:br/>
        <w:t xml:space="preserve">    </w:t>
      </w:r>
      <w:r w:rsidRPr="00947425">
        <w:rPr>
          <w:rFonts w:ascii="標楷體" w:eastAsia="標楷體" w:hAnsi="標楷體"/>
          <w:sz w:val="28"/>
          <w:szCs w:val="28"/>
        </w:rPr>
        <w:t>詐騙方式：佯以</w:t>
      </w:r>
      <w:r w:rsidR="003B32EE" w:rsidRPr="00947425">
        <w:rPr>
          <w:rFonts w:ascii="標楷體" w:eastAsia="標楷體" w:hAnsi="標楷體"/>
          <w:sz w:val="28"/>
          <w:szCs w:val="28"/>
        </w:rPr>
        <w:t>B</w:t>
      </w:r>
      <w:r w:rsidRPr="00947425">
        <w:rPr>
          <w:rFonts w:ascii="標楷體" w:eastAsia="標楷體" w:hAnsi="標楷體"/>
          <w:sz w:val="28"/>
          <w:szCs w:val="28"/>
        </w:rPr>
        <w:t>於網路購物時付款程序錯誤，要求林</w:t>
      </w:r>
      <w:r w:rsidRPr="00947425">
        <w:rPr>
          <w:rFonts w:ascii="標楷體" w:eastAsia="標楷體" w:hAnsi="標楷體"/>
          <w:sz w:val="28"/>
          <w:szCs w:val="28"/>
        </w:rPr>
        <w:br/>
        <w:t xml:space="preserve">              </w:t>
      </w:r>
      <w:r w:rsidRPr="00947425">
        <w:rPr>
          <w:rFonts w:ascii="標楷體" w:eastAsia="標楷體" w:hAnsi="標楷體"/>
          <w:sz w:val="28"/>
          <w:szCs w:val="28"/>
        </w:rPr>
        <w:t>柏宏前往自動櫃員機依指示進行操作。</w:t>
      </w:r>
      <w:r w:rsidRPr="00947425">
        <w:rPr>
          <w:rFonts w:ascii="標楷體" w:eastAsia="標楷體" w:hAnsi="標楷體"/>
          <w:sz w:val="28"/>
          <w:szCs w:val="28"/>
        </w:rPr>
        <w:br/>
        <w:t xml:space="preserve">    </w:t>
      </w:r>
      <w:r w:rsidRPr="00947425">
        <w:rPr>
          <w:rFonts w:ascii="標楷體" w:eastAsia="標楷體" w:hAnsi="標楷體"/>
          <w:sz w:val="28"/>
          <w:szCs w:val="28"/>
        </w:rPr>
        <w:t>詐騙結果：</w:t>
      </w:r>
      <w:r w:rsidR="003B32EE" w:rsidRPr="00947425">
        <w:rPr>
          <w:rFonts w:ascii="標楷體" w:eastAsia="標楷體" w:hAnsi="標楷體"/>
          <w:sz w:val="28"/>
          <w:szCs w:val="28"/>
        </w:rPr>
        <w:t>B</w:t>
      </w:r>
      <w:r w:rsidRPr="00947425">
        <w:rPr>
          <w:rFonts w:ascii="標楷體" w:eastAsia="標楷體" w:hAnsi="標楷體"/>
          <w:sz w:val="28"/>
          <w:szCs w:val="28"/>
        </w:rPr>
        <w:t>因而陷於錯誤，依詐欺者之指示操作後，</w:t>
      </w:r>
      <w:r w:rsidRPr="00947425">
        <w:rPr>
          <w:rFonts w:ascii="標楷體" w:eastAsia="標楷體" w:hAnsi="標楷體"/>
          <w:sz w:val="28"/>
          <w:szCs w:val="28"/>
        </w:rPr>
        <w:br/>
        <w:t xml:space="preserve">              </w:t>
      </w:r>
      <w:r w:rsidRPr="00947425">
        <w:rPr>
          <w:rFonts w:ascii="標楷體" w:eastAsia="標楷體" w:hAnsi="標楷體"/>
          <w:sz w:val="28"/>
          <w:szCs w:val="28"/>
        </w:rPr>
        <w:t>分別匯款</w:t>
      </w:r>
      <w:r w:rsidRPr="00947425">
        <w:rPr>
          <w:rFonts w:ascii="標楷體" w:eastAsia="標楷體" w:hAnsi="標楷體"/>
          <w:sz w:val="28"/>
          <w:szCs w:val="28"/>
        </w:rPr>
        <w:t xml:space="preserve">29987 </w:t>
      </w:r>
      <w:r w:rsidRPr="00947425">
        <w:rPr>
          <w:rFonts w:ascii="標楷體" w:eastAsia="標楷體" w:hAnsi="標楷體"/>
          <w:sz w:val="28"/>
          <w:szCs w:val="28"/>
        </w:rPr>
        <w:t>元、</w:t>
      </w:r>
      <w:r w:rsidRPr="00947425">
        <w:rPr>
          <w:rFonts w:ascii="標楷體" w:eastAsia="標楷體" w:hAnsi="標楷體"/>
          <w:sz w:val="28"/>
          <w:szCs w:val="28"/>
        </w:rPr>
        <w:t xml:space="preserve">23901 </w:t>
      </w:r>
      <w:r w:rsidRPr="00947425">
        <w:rPr>
          <w:rFonts w:ascii="標楷體" w:eastAsia="標楷體" w:hAnsi="標楷體"/>
          <w:sz w:val="28"/>
          <w:szCs w:val="28"/>
        </w:rPr>
        <w:t>元至</w:t>
      </w:r>
      <w:r w:rsidR="003B32EE" w:rsidRPr="00947425">
        <w:rPr>
          <w:rFonts w:ascii="標楷體" w:eastAsia="標楷體" w:hAnsi="標楷體"/>
          <w:sz w:val="28"/>
          <w:szCs w:val="28"/>
        </w:rPr>
        <w:t>A</w:t>
      </w:r>
      <w:r w:rsidRPr="00947425">
        <w:rPr>
          <w:rFonts w:ascii="標楷體" w:eastAsia="標楷體" w:hAnsi="標楷體"/>
          <w:sz w:val="28"/>
          <w:szCs w:val="28"/>
        </w:rPr>
        <w:t>上開國泰</w:t>
      </w:r>
      <w:r w:rsidRPr="00947425">
        <w:rPr>
          <w:rFonts w:ascii="標楷體" w:eastAsia="標楷體" w:hAnsi="標楷體"/>
          <w:sz w:val="28"/>
          <w:szCs w:val="28"/>
        </w:rPr>
        <w:br/>
        <w:t xml:space="preserve">            </w:t>
      </w:r>
      <w:r w:rsidRPr="00947425">
        <w:rPr>
          <w:rFonts w:ascii="標楷體" w:eastAsia="標楷體" w:hAnsi="標楷體"/>
          <w:sz w:val="28"/>
          <w:szCs w:val="28"/>
        </w:rPr>
        <w:t xml:space="preserve">  </w:t>
      </w:r>
      <w:r w:rsidRPr="00947425">
        <w:rPr>
          <w:rFonts w:ascii="標楷體" w:eastAsia="標楷體" w:hAnsi="標楷體"/>
          <w:sz w:val="28"/>
          <w:szCs w:val="28"/>
        </w:rPr>
        <w:t>世華商業銀行帳戶內（另贅載「</w:t>
      </w:r>
      <w:r w:rsidRPr="00947425">
        <w:rPr>
          <w:rFonts w:ascii="標楷體" w:eastAsia="標楷體" w:hAnsi="標楷體"/>
          <w:sz w:val="28"/>
          <w:szCs w:val="28"/>
        </w:rPr>
        <w:t>20,000</w:t>
      </w:r>
      <w:r w:rsidRPr="00947425">
        <w:rPr>
          <w:rFonts w:ascii="標楷體" w:eastAsia="標楷體" w:hAnsi="標楷體"/>
          <w:sz w:val="28"/>
          <w:szCs w:val="28"/>
        </w:rPr>
        <w:t>元」部分</w:t>
      </w:r>
      <w:r w:rsidRPr="00947425">
        <w:rPr>
          <w:rFonts w:ascii="標楷體" w:eastAsia="標楷體" w:hAnsi="標楷體"/>
          <w:sz w:val="28"/>
          <w:szCs w:val="28"/>
        </w:rPr>
        <w:br/>
        <w:t xml:space="preserve">              </w:t>
      </w:r>
      <w:r w:rsidRPr="00947425">
        <w:rPr>
          <w:rFonts w:ascii="標楷體" w:eastAsia="標楷體" w:hAnsi="標楷體"/>
          <w:sz w:val="28"/>
          <w:szCs w:val="28"/>
        </w:rPr>
        <w:t>，業經原審判決刪除）。</w:t>
      </w:r>
      <w:r w:rsidRPr="00947425">
        <w:rPr>
          <w:rFonts w:ascii="標楷體" w:eastAsia="標楷體" w:hAnsi="標楷體"/>
          <w:sz w:val="28"/>
          <w:szCs w:val="28"/>
        </w:rPr>
        <w:br/>
      </w:r>
      <w:r w:rsidRPr="00947425">
        <w:rPr>
          <w:rFonts w:ascii="標楷體" w:eastAsia="標楷體" w:hAnsi="標楷體"/>
          <w:sz w:val="28"/>
          <w:szCs w:val="28"/>
        </w:rPr>
        <w:t>二、詐騙對象：</w:t>
      </w:r>
      <w:r w:rsidR="003B32EE" w:rsidRPr="00947425">
        <w:rPr>
          <w:rFonts w:ascii="標楷體" w:eastAsia="標楷體" w:hAnsi="標楷體"/>
          <w:sz w:val="28"/>
          <w:szCs w:val="28"/>
        </w:rPr>
        <w:t>C</w:t>
      </w:r>
      <w:r w:rsidRPr="00947425">
        <w:rPr>
          <w:rFonts w:ascii="標楷體" w:eastAsia="標楷體" w:hAnsi="標楷體"/>
          <w:sz w:val="28"/>
          <w:szCs w:val="28"/>
        </w:rPr>
        <w:t>。（</w:t>
      </w:r>
      <w:r w:rsidRPr="00947425">
        <w:rPr>
          <w:rFonts w:ascii="標楷體" w:eastAsia="標楷體" w:hAnsi="標楷體"/>
          <w:sz w:val="28"/>
          <w:szCs w:val="28"/>
        </w:rPr>
        <w:t xml:space="preserve">105 </w:t>
      </w:r>
      <w:r w:rsidRPr="00947425">
        <w:rPr>
          <w:rFonts w:ascii="標楷體" w:eastAsia="標楷體" w:hAnsi="標楷體"/>
          <w:sz w:val="28"/>
          <w:szCs w:val="28"/>
        </w:rPr>
        <w:t>年度偵字第</w:t>
      </w:r>
      <w:r w:rsidRPr="00947425">
        <w:rPr>
          <w:rFonts w:ascii="標楷體" w:eastAsia="標楷體" w:hAnsi="標楷體"/>
          <w:sz w:val="28"/>
          <w:szCs w:val="28"/>
        </w:rPr>
        <w:t>9746</w:t>
      </w:r>
      <w:r w:rsidRPr="00947425">
        <w:rPr>
          <w:rFonts w:ascii="標楷體" w:eastAsia="標楷體" w:hAnsi="標楷體"/>
          <w:sz w:val="28"/>
          <w:szCs w:val="28"/>
        </w:rPr>
        <w:t>號、第</w:t>
      </w:r>
      <w:r w:rsidRPr="00947425">
        <w:rPr>
          <w:rFonts w:ascii="標楷體" w:eastAsia="標楷體" w:hAnsi="標楷體"/>
          <w:sz w:val="28"/>
          <w:szCs w:val="28"/>
        </w:rPr>
        <w:t xml:space="preserve">10640 </w:t>
      </w:r>
      <w:r w:rsidRPr="00947425">
        <w:rPr>
          <w:rFonts w:ascii="標楷體" w:eastAsia="標楷體" w:hAnsi="標楷體"/>
          <w:sz w:val="28"/>
          <w:szCs w:val="28"/>
        </w:rPr>
        <w:t>號</w:t>
      </w:r>
      <w:r w:rsidRPr="00947425">
        <w:rPr>
          <w:rFonts w:ascii="標楷體" w:eastAsia="標楷體" w:hAnsi="標楷體"/>
          <w:sz w:val="28"/>
          <w:szCs w:val="28"/>
        </w:rPr>
        <w:br/>
        <w:t xml:space="preserve">              </w:t>
      </w:r>
      <w:r w:rsidRPr="00947425">
        <w:rPr>
          <w:rFonts w:ascii="標楷體" w:eastAsia="標楷體" w:hAnsi="標楷體"/>
          <w:sz w:val="28"/>
          <w:szCs w:val="28"/>
        </w:rPr>
        <w:t>案件）</w:t>
      </w:r>
      <w:r w:rsidRPr="00947425">
        <w:rPr>
          <w:rFonts w:ascii="標楷體" w:eastAsia="標楷體" w:hAnsi="標楷體"/>
          <w:sz w:val="28"/>
          <w:szCs w:val="28"/>
        </w:rPr>
        <w:br/>
        <w:t xml:space="preserve">    </w:t>
      </w:r>
      <w:r w:rsidRPr="00947425">
        <w:rPr>
          <w:rFonts w:ascii="標楷體" w:eastAsia="標楷體" w:hAnsi="標楷體"/>
          <w:sz w:val="28"/>
          <w:szCs w:val="28"/>
        </w:rPr>
        <w:t>詐騙時間：</w:t>
      </w:r>
      <w:r w:rsidRPr="00947425">
        <w:rPr>
          <w:rFonts w:ascii="標楷體" w:eastAsia="標楷體" w:hAnsi="標楷體"/>
          <w:sz w:val="28"/>
          <w:szCs w:val="28"/>
        </w:rPr>
        <w:t xml:space="preserve">105 </w:t>
      </w:r>
      <w:r w:rsidRPr="00947425">
        <w:rPr>
          <w:rFonts w:ascii="標楷體" w:eastAsia="標楷體" w:hAnsi="標楷體"/>
          <w:sz w:val="28"/>
          <w:szCs w:val="28"/>
        </w:rPr>
        <w:t>年</w:t>
      </w:r>
      <w:r w:rsidRPr="00947425">
        <w:rPr>
          <w:rFonts w:ascii="標楷體" w:eastAsia="標楷體" w:hAnsi="標楷體"/>
          <w:sz w:val="28"/>
          <w:szCs w:val="28"/>
        </w:rPr>
        <w:t xml:space="preserve">1 </w:t>
      </w:r>
      <w:r w:rsidRPr="00947425">
        <w:rPr>
          <w:rFonts w:ascii="標楷體" w:eastAsia="標楷體" w:hAnsi="標楷體"/>
          <w:sz w:val="28"/>
          <w:szCs w:val="28"/>
        </w:rPr>
        <w:t>月</w:t>
      </w:r>
      <w:r w:rsidRPr="00947425">
        <w:rPr>
          <w:rFonts w:ascii="標楷體" w:eastAsia="標楷體" w:hAnsi="標楷體"/>
          <w:sz w:val="28"/>
          <w:szCs w:val="28"/>
        </w:rPr>
        <w:t xml:space="preserve">8 </w:t>
      </w:r>
      <w:r w:rsidRPr="00947425">
        <w:rPr>
          <w:rFonts w:ascii="標楷體" w:eastAsia="標楷體" w:hAnsi="標楷體"/>
          <w:sz w:val="28"/>
          <w:szCs w:val="28"/>
        </w:rPr>
        <w:t>日</w:t>
      </w:r>
      <w:r w:rsidRPr="00947425">
        <w:rPr>
          <w:rFonts w:ascii="標楷體" w:eastAsia="標楷體" w:hAnsi="標楷體"/>
          <w:sz w:val="28"/>
          <w:szCs w:val="28"/>
        </w:rPr>
        <w:t>21</w:t>
      </w:r>
      <w:r w:rsidRPr="00947425">
        <w:rPr>
          <w:rFonts w:ascii="標楷體" w:eastAsia="標楷體" w:hAnsi="標楷體"/>
          <w:sz w:val="28"/>
          <w:szCs w:val="28"/>
        </w:rPr>
        <w:t>時</w:t>
      </w:r>
      <w:r w:rsidRPr="00947425">
        <w:rPr>
          <w:rFonts w:ascii="標楷體" w:eastAsia="標楷體" w:hAnsi="標楷體"/>
          <w:sz w:val="28"/>
          <w:szCs w:val="28"/>
        </w:rPr>
        <w:t>47</w:t>
      </w:r>
      <w:r w:rsidRPr="00947425">
        <w:rPr>
          <w:rFonts w:ascii="標楷體" w:eastAsia="標楷體" w:hAnsi="標楷體"/>
          <w:sz w:val="28"/>
          <w:szCs w:val="28"/>
        </w:rPr>
        <w:t>分許。</w:t>
      </w:r>
      <w:r w:rsidRPr="00947425">
        <w:rPr>
          <w:rFonts w:ascii="標楷體" w:eastAsia="標楷體" w:hAnsi="標楷體"/>
          <w:sz w:val="28"/>
          <w:szCs w:val="28"/>
        </w:rPr>
        <w:br/>
        <w:t xml:space="preserve">    </w:t>
      </w:r>
      <w:r w:rsidRPr="00947425">
        <w:rPr>
          <w:rFonts w:ascii="標楷體" w:eastAsia="標楷體" w:hAnsi="標楷體"/>
          <w:sz w:val="28"/>
          <w:szCs w:val="28"/>
        </w:rPr>
        <w:t>詐騙方式：佯以</w:t>
      </w:r>
      <w:r w:rsidR="003B32EE" w:rsidRPr="00947425">
        <w:rPr>
          <w:rFonts w:ascii="標楷體" w:eastAsia="標楷體" w:hAnsi="標楷體"/>
          <w:sz w:val="28"/>
          <w:szCs w:val="28"/>
        </w:rPr>
        <w:t>C</w:t>
      </w:r>
      <w:r w:rsidRPr="00947425">
        <w:rPr>
          <w:rFonts w:ascii="標楷體" w:eastAsia="標楷體" w:hAnsi="標楷體"/>
          <w:sz w:val="28"/>
          <w:szCs w:val="28"/>
        </w:rPr>
        <w:t>網路購物時付款程序錯誤，要求蘇鈺</w:t>
      </w:r>
      <w:r w:rsidRPr="00947425">
        <w:rPr>
          <w:rFonts w:ascii="標楷體" w:eastAsia="標楷體" w:hAnsi="標楷體"/>
          <w:sz w:val="28"/>
          <w:szCs w:val="28"/>
        </w:rPr>
        <w:br/>
        <w:t xml:space="preserve">              </w:t>
      </w:r>
      <w:r w:rsidRPr="00947425">
        <w:rPr>
          <w:rFonts w:ascii="標楷體" w:eastAsia="標楷體" w:hAnsi="標楷體"/>
          <w:sz w:val="28"/>
          <w:szCs w:val="28"/>
        </w:rPr>
        <w:t>雁前往自動櫃員機依指示進行操作。</w:t>
      </w:r>
      <w:r w:rsidRPr="00947425">
        <w:rPr>
          <w:rFonts w:ascii="標楷體" w:eastAsia="標楷體" w:hAnsi="標楷體"/>
          <w:sz w:val="28"/>
          <w:szCs w:val="28"/>
        </w:rPr>
        <w:br/>
        <w:t xml:space="preserve">    </w:t>
      </w:r>
      <w:r w:rsidRPr="00947425">
        <w:rPr>
          <w:rFonts w:ascii="標楷體" w:eastAsia="標楷體" w:hAnsi="標楷體"/>
          <w:sz w:val="28"/>
          <w:szCs w:val="28"/>
        </w:rPr>
        <w:t>詐騙結果：</w:t>
      </w:r>
      <w:r w:rsidR="003B32EE" w:rsidRPr="00947425">
        <w:rPr>
          <w:rFonts w:ascii="標楷體" w:eastAsia="標楷體" w:hAnsi="標楷體"/>
          <w:sz w:val="28"/>
          <w:szCs w:val="28"/>
        </w:rPr>
        <w:t>C</w:t>
      </w:r>
      <w:r w:rsidRPr="00947425">
        <w:rPr>
          <w:rFonts w:ascii="標楷體" w:eastAsia="標楷體" w:hAnsi="標楷體"/>
          <w:sz w:val="28"/>
          <w:szCs w:val="28"/>
        </w:rPr>
        <w:t>因而陷於錯誤，依詐欺者之指示操作後，</w:t>
      </w:r>
      <w:r w:rsidRPr="00947425">
        <w:rPr>
          <w:rFonts w:ascii="標楷體" w:eastAsia="標楷體" w:hAnsi="標楷體"/>
          <w:sz w:val="28"/>
          <w:szCs w:val="28"/>
        </w:rPr>
        <w:br/>
        <w:t xml:space="preserve">              </w:t>
      </w:r>
      <w:r w:rsidRPr="00947425">
        <w:rPr>
          <w:rFonts w:ascii="標楷體" w:eastAsia="標楷體" w:hAnsi="標楷體"/>
          <w:sz w:val="28"/>
          <w:szCs w:val="28"/>
        </w:rPr>
        <w:t>匯款</w:t>
      </w:r>
      <w:r w:rsidRPr="00947425">
        <w:rPr>
          <w:rFonts w:ascii="標楷體" w:eastAsia="標楷體" w:hAnsi="標楷體"/>
          <w:sz w:val="28"/>
          <w:szCs w:val="28"/>
        </w:rPr>
        <w:t xml:space="preserve">16123 </w:t>
      </w:r>
      <w:r w:rsidRPr="00947425">
        <w:rPr>
          <w:rFonts w:ascii="標楷體" w:eastAsia="標楷體" w:hAnsi="標楷體"/>
          <w:sz w:val="28"/>
          <w:szCs w:val="28"/>
        </w:rPr>
        <w:t>元至</w:t>
      </w:r>
      <w:r w:rsidR="003B32EE" w:rsidRPr="00947425">
        <w:rPr>
          <w:rFonts w:ascii="標楷體" w:eastAsia="標楷體" w:hAnsi="標楷體"/>
          <w:sz w:val="28"/>
          <w:szCs w:val="28"/>
        </w:rPr>
        <w:t>A</w:t>
      </w:r>
      <w:r w:rsidRPr="00947425">
        <w:rPr>
          <w:rFonts w:ascii="標楷體" w:eastAsia="標楷體" w:hAnsi="標楷體"/>
          <w:sz w:val="28"/>
          <w:szCs w:val="28"/>
        </w:rPr>
        <w:t>上開國泰世華商業銀行帳</w:t>
      </w:r>
      <w:r w:rsidRPr="00947425">
        <w:rPr>
          <w:rFonts w:ascii="標楷體" w:eastAsia="標楷體" w:hAnsi="標楷體"/>
          <w:sz w:val="28"/>
          <w:szCs w:val="28"/>
        </w:rPr>
        <w:br/>
        <w:t xml:space="preserve">              </w:t>
      </w:r>
      <w:r w:rsidRPr="00947425">
        <w:rPr>
          <w:rFonts w:ascii="標楷體" w:eastAsia="標楷體" w:hAnsi="標楷體"/>
          <w:sz w:val="28"/>
          <w:szCs w:val="28"/>
        </w:rPr>
        <w:t>戶內。</w:t>
      </w:r>
      <w:r w:rsidRPr="00947425">
        <w:rPr>
          <w:rFonts w:ascii="標楷體" w:eastAsia="標楷體" w:hAnsi="標楷體"/>
          <w:sz w:val="28"/>
          <w:szCs w:val="28"/>
        </w:rPr>
        <w:br/>
      </w:r>
      <w:r w:rsidRPr="00947425">
        <w:rPr>
          <w:rFonts w:ascii="標楷體" w:eastAsia="標楷體" w:hAnsi="標楷體"/>
          <w:sz w:val="28"/>
          <w:szCs w:val="28"/>
        </w:rPr>
        <w:t>三、詐騙對象：</w:t>
      </w:r>
      <w:r w:rsidR="003B32EE" w:rsidRPr="00947425">
        <w:rPr>
          <w:rFonts w:ascii="標楷體" w:eastAsia="標楷體" w:hAnsi="標楷體"/>
          <w:sz w:val="28"/>
          <w:szCs w:val="28"/>
        </w:rPr>
        <w:t>D</w:t>
      </w:r>
      <w:r w:rsidRPr="00947425">
        <w:rPr>
          <w:rFonts w:ascii="標楷體" w:eastAsia="標楷體" w:hAnsi="標楷體"/>
          <w:sz w:val="28"/>
          <w:szCs w:val="28"/>
        </w:rPr>
        <w:t>。（</w:t>
      </w:r>
      <w:r w:rsidRPr="00947425">
        <w:rPr>
          <w:rFonts w:ascii="標楷體" w:eastAsia="標楷體" w:hAnsi="標楷體"/>
          <w:sz w:val="28"/>
          <w:szCs w:val="28"/>
        </w:rPr>
        <w:t xml:space="preserve">105 </w:t>
      </w:r>
      <w:r w:rsidRPr="00947425">
        <w:rPr>
          <w:rFonts w:ascii="標楷體" w:eastAsia="標楷體" w:hAnsi="標楷體"/>
          <w:sz w:val="28"/>
          <w:szCs w:val="28"/>
        </w:rPr>
        <w:t>年度偵字第</w:t>
      </w:r>
      <w:r w:rsidRPr="00947425">
        <w:rPr>
          <w:rFonts w:ascii="標楷體" w:eastAsia="標楷體" w:hAnsi="標楷體"/>
          <w:sz w:val="28"/>
          <w:szCs w:val="28"/>
        </w:rPr>
        <w:t>9746</w:t>
      </w:r>
      <w:r w:rsidRPr="00947425">
        <w:rPr>
          <w:rFonts w:ascii="標楷體" w:eastAsia="標楷體" w:hAnsi="標楷體"/>
          <w:sz w:val="28"/>
          <w:szCs w:val="28"/>
        </w:rPr>
        <w:t>號、第</w:t>
      </w:r>
      <w:r w:rsidRPr="00947425">
        <w:rPr>
          <w:rFonts w:ascii="標楷體" w:eastAsia="標楷體" w:hAnsi="標楷體"/>
          <w:sz w:val="28"/>
          <w:szCs w:val="28"/>
        </w:rPr>
        <w:t xml:space="preserve">10640 </w:t>
      </w:r>
      <w:r w:rsidRPr="00947425">
        <w:rPr>
          <w:rFonts w:ascii="標楷體" w:eastAsia="標楷體" w:hAnsi="標楷體"/>
          <w:sz w:val="28"/>
          <w:szCs w:val="28"/>
        </w:rPr>
        <w:t>號</w:t>
      </w:r>
      <w:r w:rsidRPr="00947425">
        <w:rPr>
          <w:rFonts w:ascii="標楷體" w:eastAsia="標楷體" w:hAnsi="標楷體"/>
          <w:sz w:val="28"/>
          <w:szCs w:val="28"/>
        </w:rPr>
        <w:br/>
        <w:t xml:space="preserve">              </w:t>
      </w:r>
      <w:r w:rsidRPr="00947425">
        <w:rPr>
          <w:rFonts w:ascii="標楷體" w:eastAsia="標楷體" w:hAnsi="標楷體"/>
          <w:sz w:val="28"/>
          <w:szCs w:val="28"/>
        </w:rPr>
        <w:t>案件）</w:t>
      </w:r>
      <w:r w:rsidRPr="00947425">
        <w:rPr>
          <w:rFonts w:ascii="標楷體" w:eastAsia="標楷體" w:hAnsi="標楷體"/>
          <w:sz w:val="28"/>
          <w:szCs w:val="28"/>
        </w:rPr>
        <w:br/>
        <w:t xml:space="preserve">    </w:t>
      </w:r>
      <w:r w:rsidRPr="00947425">
        <w:rPr>
          <w:rFonts w:ascii="標楷體" w:eastAsia="標楷體" w:hAnsi="標楷體"/>
          <w:sz w:val="28"/>
          <w:szCs w:val="28"/>
        </w:rPr>
        <w:t>詐騙時間：</w:t>
      </w:r>
      <w:r w:rsidRPr="00947425">
        <w:rPr>
          <w:rFonts w:ascii="標楷體" w:eastAsia="標楷體" w:hAnsi="標楷體"/>
          <w:sz w:val="28"/>
          <w:szCs w:val="28"/>
        </w:rPr>
        <w:t xml:space="preserve">105 </w:t>
      </w:r>
      <w:r w:rsidRPr="00947425">
        <w:rPr>
          <w:rFonts w:ascii="標楷體" w:eastAsia="標楷體" w:hAnsi="標楷體"/>
          <w:sz w:val="28"/>
          <w:szCs w:val="28"/>
        </w:rPr>
        <w:t>年</w:t>
      </w:r>
      <w:r w:rsidRPr="00947425">
        <w:rPr>
          <w:rFonts w:ascii="標楷體" w:eastAsia="標楷體" w:hAnsi="標楷體"/>
          <w:sz w:val="28"/>
          <w:szCs w:val="28"/>
        </w:rPr>
        <w:t xml:space="preserve">1 </w:t>
      </w:r>
      <w:r w:rsidRPr="00947425">
        <w:rPr>
          <w:rFonts w:ascii="標楷體" w:eastAsia="標楷體" w:hAnsi="標楷體"/>
          <w:sz w:val="28"/>
          <w:szCs w:val="28"/>
        </w:rPr>
        <w:t>月</w:t>
      </w:r>
      <w:r w:rsidRPr="00947425">
        <w:rPr>
          <w:rFonts w:ascii="標楷體" w:eastAsia="標楷體" w:hAnsi="標楷體"/>
          <w:sz w:val="28"/>
          <w:szCs w:val="28"/>
        </w:rPr>
        <w:t xml:space="preserve">9 </w:t>
      </w:r>
      <w:r w:rsidRPr="00947425">
        <w:rPr>
          <w:rFonts w:ascii="標楷體" w:eastAsia="標楷體" w:hAnsi="標楷體"/>
          <w:sz w:val="28"/>
          <w:szCs w:val="28"/>
        </w:rPr>
        <w:t>日</w:t>
      </w:r>
      <w:r w:rsidRPr="00947425">
        <w:rPr>
          <w:rFonts w:ascii="標楷體" w:eastAsia="標楷體" w:hAnsi="標楷體"/>
          <w:sz w:val="28"/>
          <w:szCs w:val="28"/>
        </w:rPr>
        <w:t>14</w:t>
      </w:r>
      <w:r w:rsidRPr="00947425">
        <w:rPr>
          <w:rFonts w:ascii="標楷體" w:eastAsia="標楷體" w:hAnsi="標楷體"/>
          <w:sz w:val="28"/>
          <w:szCs w:val="28"/>
        </w:rPr>
        <w:t>時</w:t>
      </w:r>
      <w:r w:rsidRPr="00947425">
        <w:rPr>
          <w:rFonts w:ascii="標楷體" w:eastAsia="標楷體" w:hAnsi="標楷體"/>
          <w:sz w:val="28"/>
          <w:szCs w:val="28"/>
        </w:rPr>
        <w:t>56</w:t>
      </w:r>
      <w:r w:rsidRPr="00947425">
        <w:rPr>
          <w:rFonts w:ascii="標楷體" w:eastAsia="標楷體" w:hAnsi="標楷體"/>
          <w:sz w:val="28"/>
          <w:szCs w:val="28"/>
        </w:rPr>
        <w:t>分許。</w:t>
      </w:r>
      <w:r w:rsidRPr="00947425">
        <w:rPr>
          <w:rFonts w:ascii="標楷體" w:eastAsia="標楷體" w:hAnsi="標楷體"/>
          <w:sz w:val="28"/>
          <w:szCs w:val="28"/>
        </w:rPr>
        <w:br/>
      </w:r>
      <w:r w:rsidRPr="00947425">
        <w:rPr>
          <w:rFonts w:ascii="標楷體" w:eastAsia="標楷體" w:hAnsi="標楷體"/>
          <w:sz w:val="28"/>
          <w:szCs w:val="28"/>
        </w:rPr>
        <w:lastRenderedPageBreak/>
        <w:t xml:space="preserve">    </w:t>
      </w:r>
      <w:r w:rsidRPr="00947425">
        <w:rPr>
          <w:rFonts w:ascii="標楷體" w:eastAsia="標楷體" w:hAnsi="標楷體"/>
          <w:sz w:val="28"/>
          <w:szCs w:val="28"/>
        </w:rPr>
        <w:t>詐騙方式：佯以</w:t>
      </w:r>
      <w:r w:rsidR="003B32EE" w:rsidRPr="00947425">
        <w:rPr>
          <w:rFonts w:ascii="標楷體" w:eastAsia="標楷體" w:hAnsi="標楷體"/>
          <w:sz w:val="28"/>
          <w:szCs w:val="28"/>
        </w:rPr>
        <w:t>D</w:t>
      </w:r>
      <w:r w:rsidRPr="00947425">
        <w:rPr>
          <w:rFonts w:ascii="標楷體" w:eastAsia="標楷體" w:hAnsi="標楷體"/>
          <w:sz w:val="28"/>
          <w:szCs w:val="28"/>
        </w:rPr>
        <w:t>於網路購物時付款程序錯誤，要求許</w:t>
      </w:r>
      <w:r w:rsidRPr="00947425">
        <w:rPr>
          <w:rFonts w:ascii="標楷體" w:eastAsia="標楷體" w:hAnsi="標楷體"/>
          <w:sz w:val="28"/>
          <w:szCs w:val="28"/>
        </w:rPr>
        <w:br/>
        <w:t xml:space="preserve">              </w:t>
      </w:r>
      <w:r w:rsidRPr="00947425">
        <w:rPr>
          <w:rFonts w:ascii="標楷體" w:eastAsia="標楷體" w:hAnsi="標楷體"/>
          <w:sz w:val="28"/>
          <w:szCs w:val="28"/>
        </w:rPr>
        <w:t>銘倉前往自動櫃員機依指示進行操作。</w:t>
      </w:r>
      <w:r w:rsidRPr="00947425">
        <w:rPr>
          <w:rFonts w:ascii="標楷體" w:eastAsia="標楷體" w:hAnsi="標楷體"/>
          <w:sz w:val="28"/>
          <w:szCs w:val="28"/>
        </w:rPr>
        <w:br/>
        <w:t xml:space="preserve">    </w:t>
      </w:r>
      <w:r w:rsidRPr="00947425">
        <w:rPr>
          <w:rFonts w:ascii="標楷體" w:eastAsia="標楷體" w:hAnsi="標楷體"/>
          <w:sz w:val="28"/>
          <w:szCs w:val="28"/>
        </w:rPr>
        <w:t>詐騙結果：</w:t>
      </w:r>
      <w:r w:rsidR="003B32EE" w:rsidRPr="00947425">
        <w:rPr>
          <w:rFonts w:ascii="標楷體" w:eastAsia="標楷體" w:hAnsi="標楷體"/>
          <w:sz w:val="28"/>
          <w:szCs w:val="28"/>
        </w:rPr>
        <w:t>D</w:t>
      </w:r>
      <w:r w:rsidRPr="00947425">
        <w:rPr>
          <w:rFonts w:ascii="標楷體" w:eastAsia="標楷體" w:hAnsi="標楷體"/>
          <w:sz w:val="28"/>
          <w:szCs w:val="28"/>
        </w:rPr>
        <w:t>因而陷於錯誤，依詐欺者之指示操作後，</w:t>
      </w:r>
      <w:r w:rsidRPr="00947425">
        <w:rPr>
          <w:rFonts w:ascii="標楷體" w:eastAsia="標楷體" w:hAnsi="標楷體"/>
          <w:sz w:val="28"/>
          <w:szCs w:val="28"/>
        </w:rPr>
        <w:br/>
        <w:t xml:space="preserve">              </w:t>
      </w:r>
      <w:r w:rsidRPr="00947425">
        <w:rPr>
          <w:rFonts w:ascii="標楷體" w:eastAsia="標楷體" w:hAnsi="標楷體"/>
          <w:sz w:val="28"/>
          <w:szCs w:val="28"/>
        </w:rPr>
        <w:t>分別匯款</w:t>
      </w:r>
      <w:r w:rsidRPr="00947425">
        <w:rPr>
          <w:rFonts w:ascii="標楷體" w:eastAsia="標楷體" w:hAnsi="標楷體"/>
          <w:sz w:val="28"/>
          <w:szCs w:val="28"/>
        </w:rPr>
        <w:t xml:space="preserve">29985 </w:t>
      </w:r>
      <w:r w:rsidRPr="00947425">
        <w:rPr>
          <w:rFonts w:ascii="標楷體" w:eastAsia="標楷體" w:hAnsi="標楷體"/>
          <w:sz w:val="28"/>
          <w:szCs w:val="28"/>
        </w:rPr>
        <w:t>元、</w:t>
      </w:r>
      <w:r w:rsidRPr="00947425">
        <w:rPr>
          <w:rFonts w:ascii="標楷體" w:eastAsia="標楷體" w:hAnsi="標楷體"/>
          <w:sz w:val="28"/>
          <w:szCs w:val="28"/>
        </w:rPr>
        <w:t xml:space="preserve">21985 </w:t>
      </w:r>
      <w:r w:rsidRPr="00947425">
        <w:rPr>
          <w:rFonts w:ascii="標楷體" w:eastAsia="標楷體" w:hAnsi="標楷體"/>
          <w:sz w:val="28"/>
          <w:szCs w:val="28"/>
        </w:rPr>
        <w:t>元至</w:t>
      </w:r>
      <w:r w:rsidR="003B32EE" w:rsidRPr="00947425">
        <w:rPr>
          <w:rFonts w:ascii="標楷體" w:eastAsia="標楷體" w:hAnsi="標楷體"/>
          <w:sz w:val="28"/>
          <w:szCs w:val="28"/>
        </w:rPr>
        <w:t>A</w:t>
      </w:r>
      <w:r w:rsidRPr="00947425">
        <w:rPr>
          <w:rFonts w:ascii="標楷體" w:eastAsia="標楷體" w:hAnsi="標楷體"/>
          <w:sz w:val="28"/>
          <w:szCs w:val="28"/>
        </w:rPr>
        <w:t>上開合作</w:t>
      </w:r>
      <w:r w:rsidRPr="00947425">
        <w:rPr>
          <w:rFonts w:ascii="標楷體" w:eastAsia="標楷體" w:hAnsi="標楷體"/>
          <w:sz w:val="28"/>
          <w:szCs w:val="28"/>
        </w:rPr>
        <w:br/>
        <w:t xml:space="preserve">       </w:t>
      </w:r>
      <w:r w:rsidRPr="00947425">
        <w:rPr>
          <w:rFonts w:ascii="標楷體" w:eastAsia="標楷體" w:hAnsi="標楷體"/>
          <w:sz w:val="28"/>
          <w:szCs w:val="28"/>
        </w:rPr>
        <w:t xml:space="preserve">       </w:t>
      </w:r>
      <w:r w:rsidRPr="00947425">
        <w:rPr>
          <w:rFonts w:ascii="標楷體" w:eastAsia="標楷體" w:hAnsi="標楷體"/>
          <w:sz w:val="28"/>
          <w:szCs w:val="28"/>
        </w:rPr>
        <w:t>金庫銀行帳戶內。</w:t>
      </w:r>
      <w:r w:rsidRPr="00947425">
        <w:rPr>
          <w:rFonts w:ascii="標楷體" w:eastAsia="標楷體" w:hAnsi="標楷體"/>
          <w:sz w:val="28"/>
          <w:szCs w:val="28"/>
        </w:rPr>
        <w:br/>
      </w:r>
      <w:r w:rsidRPr="00947425">
        <w:rPr>
          <w:rFonts w:ascii="標楷體" w:eastAsia="標楷體" w:hAnsi="標楷體"/>
          <w:sz w:val="28"/>
          <w:szCs w:val="28"/>
        </w:rPr>
        <w:t>四、詐騙對象：</w:t>
      </w:r>
      <w:r w:rsidR="003B32EE" w:rsidRPr="00947425">
        <w:rPr>
          <w:rFonts w:ascii="標楷體" w:eastAsia="標楷體" w:hAnsi="標楷體"/>
          <w:sz w:val="28"/>
          <w:szCs w:val="28"/>
        </w:rPr>
        <w:t>E</w:t>
      </w:r>
      <w:r w:rsidRPr="00947425">
        <w:rPr>
          <w:rFonts w:ascii="標楷體" w:eastAsia="標楷體" w:hAnsi="標楷體"/>
          <w:sz w:val="28"/>
          <w:szCs w:val="28"/>
        </w:rPr>
        <w:t>。（</w:t>
      </w:r>
      <w:r w:rsidRPr="00947425">
        <w:rPr>
          <w:rFonts w:ascii="標楷體" w:eastAsia="標楷體" w:hAnsi="標楷體"/>
          <w:sz w:val="28"/>
          <w:szCs w:val="28"/>
        </w:rPr>
        <w:t xml:space="preserve">105 </w:t>
      </w:r>
      <w:r w:rsidRPr="00947425">
        <w:rPr>
          <w:rFonts w:ascii="標楷體" w:eastAsia="標楷體" w:hAnsi="標楷體"/>
          <w:sz w:val="28"/>
          <w:szCs w:val="28"/>
        </w:rPr>
        <w:t>年度偵字第</w:t>
      </w:r>
      <w:r w:rsidRPr="00947425">
        <w:rPr>
          <w:rFonts w:ascii="標楷體" w:eastAsia="標楷體" w:hAnsi="標楷體"/>
          <w:sz w:val="28"/>
          <w:szCs w:val="28"/>
        </w:rPr>
        <w:t xml:space="preserve">10640 </w:t>
      </w:r>
      <w:r w:rsidRPr="00947425">
        <w:rPr>
          <w:rFonts w:ascii="標楷體" w:eastAsia="標楷體" w:hAnsi="標楷體"/>
          <w:sz w:val="28"/>
          <w:szCs w:val="28"/>
        </w:rPr>
        <w:t>號案件）</w:t>
      </w:r>
      <w:r w:rsidRPr="00947425">
        <w:rPr>
          <w:rFonts w:ascii="標楷體" w:eastAsia="標楷體" w:hAnsi="標楷體"/>
          <w:sz w:val="28"/>
          <w:szCs w:val="28"/>
        </w:rPr>
        <w:br/>
        <w:t xml:space="preserve">    </w:t>
      </w:r>
      <w:r w:rsidRPr="00947425">
        <w:rPr>
          <w:rFonts w:ascii="標楷體" w:eastAsia="標楷體" w:hAnsi="標楷體"/>
          <w:sz w:val="28"/>
          <w:szCs w:val="28"/>
        </w:rPr>
        <w:t>詐騙時間：</w:t>
      </w:r>
      <w:r w:rsidRPr="00947425">
        <w:rPr>
          <w:rFonts w:ascii="標楷體" w:eastAsia="標楷體" w:hAnsi="標楷體"/>
          <w:sz w:val="28"/>
          <w:szCs w:val="28"/>
        </w:rPr>
        <w:t xml:space="preserve">105 </w:t>
      </w:r>
      <w:r w:rsidRPr="00947425">
        <w:rPr>
          <w:rFonts w:ascii="標楷體" w:eastAsia="標楷體" w:hAnsi="標楷體"/>
          <w:sz w:val="28"/>
          <w:szCs w:val="28"/>
        </w:rPr>
        <w:t>年</w:t>
      </w:r>
      <w:r w:rsidRPr="00947425">
        <w:rPr>
          <w:rFonts w:ascii="標楷體" w:eastAsia="標楷體" w:hAnsi="標楷體"/>
          <w:sz w:val="28"/>
          <w:szCs w:val="28"/>
        </w:rPr>
        <w:t xml:space="preserve">1 </w:t>
      </w:r>
      <w:r w:rsidRPr="00947425">
        <w:rPr>
          <w:rFonts w:ascii="標楷體" w:eastAsia="標楷體" w:hAnsi="標楷體"/>
          <w:sz w:val="28"/>
          <w:szCs w:val="28"/>
        </w:rPr>
        <w:t>月</w:t>
      </w:r>
      <w:r w:rsidRPr="00947425">
        <w:rPr>
          <w:rFonts w:ascii="標楷體" w:eastAsia="標楷體" w:hAnsi="標楷體"/>
          <w:sz w:val="28"/>
          <w:szCs w:val="28"/>
        </w:rPr>
        <w:t xml:space="preserve">9 </w:t>
      </w:r>
      <w:r w:rsidRPr="00947425">
        <w:rPr>
          <w:rFonts w:ascii="標楷體" w:eastAsia="標楷體" w:hAnsi="標楷體"/>
          <w:sz w:val="28"/>
          <w:szCs w:val="28"/>
        </w:rPr>
        <w:t>日</w:t>
      </w:r>
      <w:r w:rsidRPr="00947425">
        <w:rPr>
          <w:rFonts w:ascii="標楷體" w:eastAsia="標楷體" w:hAnsi="標楷體"/>
          <w:sz w:val="28"/>
          <w:szCs w:val="28"/>
        </w:rPr>
        <w:t>16</w:t>
      </w:r>
      <w:r w:rsidRPr="00947425">
        <w:rPr>
          <w:rFonts w:ascii="標楷體" w:eastAsia="標楷體" w:hAnsi="標楷體"/>
          <w:sz w:val="28"/>
          <w:szCs w:val="28"/>
        </w:rPr>
        <w:t>時</w:t>
      </w:r>
      <w:r w:rsidRPr="00947425">
        <w:rPr>
          <w:rFonts w:ascii="標楷體" w:eastAsia="標楷體" w:hAnsi="標楷體"/>
          <w:sz w:val="28"/>
          <w:szCs w:val="28"/>
        </w:rPr>
        <w:t>28</w:t>
      </w:r>
      <w:r w:rsidRPr="00947425">
        <w:rPr>
          <w:rFonts w:ascii="標楷體" w:eastAsia="標楷體" w:hAnsi="標楷體"/>
          <w:sz w:val="28"/>
          <w:szCs w:val="28"/>
        </w:rPr>
        <w:t>分許。</w:t>
      </w:r>
      <w:r w:rsidRPr="00947425">
        <w:rPr>
          <w:rFonts w:ascii="標楷體" w:eastAsia="標楷體" w:hAnsi="標楷體"/>
          <w:sz w:val="28"/>
          <w:szCs w:val="28"/>
        </w:rPr>
        <w:br/>
        <w:t xml:space="preserve">    </w:t>
      </w:r>
      <w:r w:rsidRPr="00947425">
        <w:rPr>
          <w:rFonts w:ascii="標楷體" w:eastAsia="標楷體" w:hAnsi="標楷體"/>
          <w:sz w:val="28"/>
          <w:szCs w:val="28"/>
        </w:rPr>
        <w:t>詐騙方式：佯以</w:t>
      </w:r>
      <w:r w:rsidR="003B32EE" w:rsidRPr="00947425">
        <w:rPr>
          <w:rFonts w:ascii="標楷體" w:eastAsia="標楷體" w:hAnsi="標楷體"/>
          <w:sz w:val="28"/>
          <w:szCs w:val="28"/>
        </w:rPr>
        <w:t>E</w:t>
      </w:r>
      <w:r w:rsidRPr="00947425">
        <w:rPr>
          <w:rFonts w:ascii="標楷體" w:eastAsia="標楷體" w:hAnsi="標楷體"/>
          <w:sz w:val="28"/>
          <w:szCs w:val="28"/>
        </w:rPr>
        <w:t>於網路購物時付款程序錯誤，要求歐</w:t>
      </w:r>
      <w:r w:rsidRPr="00947425">
        <w:rPr>
          <w:rFonts w:ascii="標楷體" w:eastAsia="標楷體" w:hAnsi="標楷體"/>
          <w:sz w:val="28"/>
          <w:szCs w:val="28"/>
        </w:rPr>
        <w:br/>
        <w:t xml:space="preserve">              </w:t>
      </w:r>
      <w:r w:rsidRPr="00947425">
        <w:rPr>
          <w:rFonts w:ascii="標楷體" w:eastAsia="標楷體" w:hAnsi="標楷體"/>
          <w:sz w:val="28"/>
          <w:szCs w:val="28"/>
        </w:rPr>
        <w:t>惠娟前往自動櫃員機依指示進行操作。</w:t>
      </w:r>
      <w:r w:rsidRPr="00947425">
        <w:rPr>
          <w:rFonts w:ascii="標楷體" w:eastAsia="標楷體" w:hAnsi="標楷體"/>
          <w:sz w:val="28"/>
          <w:szCs w:val="28"/>
        </w:rPr>
        <w:br/>
        <w:t xml:space="preserve">    </w:t>
      </w:r>
      <w:r w:rsidRPr="00947425">
        <w:rPr>
          <w:rFonts w:ascii="標楷體" w:eastAsia="標楷體" w:hAnsi="標楷體"/>
          <w:sz w:val="28"/>
          <w:szCs w:val="28"/>
        </w:rPr>
        <w:t>詐騙結果：</w:t>
      </w:r>
      <w:r w:rsidR="003B32EE" w:rsidRPr="00947425">
        <w:rPr>
          <w:rFonts w:ascii="標楷體" w:eastAsia="標楷體" w:hAnsi="標楷體"/>
          <w:sz w:val="28"/>
          <w:szCs w:val="28"/>
        </w:rPr>
        <w:t>E</w:t>
      </w:r>
      <w:r w:rsidRPr="00947425">
        <w:rPr>
          <w:rFonts w:ascii="標楷體" w:eastAsia="標楷體" w:hAnsi="標楷體"/>
          <w:sz w:val="28"/>
          <w:szCs w:val="28"/>
        </w:rPr>
        <w:t>因而陷於錯誤，依詐欺者之指示操作後，</w:t>
      </w:r>
      <w:r w:rsidRPr="00947425">
        <w:rPr>
          <w:rFonts w:ascii="標楷體" w:eastAsia="標楷體" w:hAnsi="標楷體"/>
          <w:sz w:val="28"/>
          <w:szCs w:val="28"/>
        </w:rPr>
        <w:br/>
        <w:t xml:space="preserve">              </w:t>
      </w:r>
      <w:r w:rsidRPr="00947425">
        <w:rPr>
          <w:rFonts w:ascii="標楷體" w:eastAsia="標楷體" w:hAnsi="標楷體"/>
          <w:sz w:val="28"/>
          <w:szCs w:val="28"/>
        </w:rPr>
        <w:t>分別匯款</w:t>
      </w:r>
      <w:r w:rsidRPr="00947425">
        <w:rPr>
          <w:rFonts w:ascii="標楷體" w:eastAsia="標楷體" w:hAnsi="標楷體"/>
          <w:sz w:val="28"/>
          <w:szCs w:val="28"/>
        </w:rPr>
        <w:t xml:space="preserve">29987 </w:t>
      </w:r>
      <w:r w:rsidRPr="00947425">
        <w:rPr>
          <w:rFonts w:ascii="標楷體" w:eastAsia="標楷體" w:hAnsi="標楷體"/>
          <w:sz w:val="28"/>
          <w:szCs w:val="28"/>
        </w:rPr>
        <w:t>元、</w:t>
      </w:r>
      <w:r w:rsidRPr="00947425">
        <w:rPr>
          <w:rFonts w:ascii="標楷體" w:eastAsia="標楷體" w:hAnsi="標楷體"/>
          <w:sz w:val="28"/>
          <w:szCs w:val="28"/>
        </w:rPr>
        <w:t xml:space="preserve">29987 </w:t>
      </w:r>
      <w:r w:rsidRPr="00947425">
        <w:rPr>
          <w:rFonts w:ascii="標楷體" w:eastAsia="標楷體" w:hAnsi="標楷體"/>
          <w:sz w:val="28"/>
          <w:szCs w:val="28"/>
        </w:rPr>
        <w:t>元至</w:t>
      </w:r>
      <w:r w:rsidR="003B32EE" w:rsidRPr="00947425">
        <w:rPr>
          <w:rFonts w:ascii="標楷體" w:eastAsia="標楷體" w:hAnsi="標楷體"/>
          <w:sz w:val="28"/>
          <w:szCs w:val="28"/>
        </w:rPr>
        <w:t>A</w:t>
      </w:r>
      <w:r w:rsidRPr="00947425">
        <w:rPr>
          <w:rFonts w:ascii="標楷體" w:eastAsia="標楷體" w:hAnsi="標楷體"/>
          <w:sz w:val="28"/>
          <w:szCs w:val="28"/>
        </w:rPr>
        <w:t>上開合作</w:t>
      </w:r>
      <w:r w:rsidRPr="00947425">
        <w:rPr>
          <w:rFonts w:ascii="標楷體" w:eastAsia="標楷體" w:hAnsi="標楷體"/>
          <w:sz w:val="28"/>
          <w:szCs w:val="28"/>
        </w:rPr>
        <w:br/>
        <w:t xml:space="preserve">              </w:t>
      </w:r>
      <w:r w:rsidRPr="00947425">
        <w:rPr>
          <w:rFonts w:ascii="標楷體" w:eastAsia="標楷體" w:hAnsi="標楷體"/>
          <w:sz w:val="28"/>
          <w:szCs w:val="28"/>
        </w:rPr>
        <w:t>金庫銀行帳戶內。</w:t>
      </w:r>
      <w:r w:rsidRPr="00947425">
        <w:rPr>
          <w:rFonts w:ascii="標楷體" w:eastAsia="標楷體" w:hAnsi="標楷體"/>
          <w:sz w:val="28"/>
          <w:szCs w:val="28"/>
        </w:rPr>
        <w:br/>
      </w:r>
      <w:r w:rsidRPr="00947425">
        <w:rPr>
          <w:rFonts w:ascii="標楷體" w:eastAsia="標楷體" w:hAnsi="標楷體"/>
          <w:sz w:val="28"/>
          <w:szCs w:val="28"/>
        </w:rPr>
        <w:t>五、詐騙對象：</w:t>
      </w:r>
      <w:r w:rsidR="003B32EE" w:rsidRPr="00947425">
        <w:rPr>
          <w:rFonts w:ascii="標楷體" w:eastAsia="標楷體" w:hAnsi="標楷體"/>
          <w:sz w:val="28"/>
          <w:szCs w:val="28"/>
        </w:rPr>
        <w:t>F</w:t>
      </w:r>
      <w:r w:rsidRPr="00947425">
        <w:rPr>
          <w:rFonts w:ascii="標楷體" w:eastAsia="標楷體" w:hAnsi="標楷體"/>
          <w:sz w:val="28"/>
          <w:szCs w:val="28"/>
        </w:rPr>
        <w:t>。（</w:t>
      </w:r>
      <w:r w:rsidRPr="00947425">
        <w:rPr>
          <w:rFonts w:ascii="標楷體" w:eastAsia="標楷體" w:hAnsi="標楷體"/>
          <w:sz w:val="28"/>
          <w:szCs w:val="28"/>
        </w:rPr>
        <w:t xml:space="preserve">105 </w:t>
      </w:r>
      <w:r w:rsidRPr="00947425">
        <w:rPr>
          <w:rFonts w:ascii="標楷體" w:eastAsia="標楷體" w:hAnsi="標楷體"/>
          <w:sz w:val="28"/>
          <w:szCs w:val="28"/>
        </w:rPr>
        <w:t>年度偵字</w:t>
      </w:r>
      <w:r w:rsidRPr="00947425">
        <w:rPr>
          <w:rFonts w:ascii="標楷體" w:eastAsia="標楷體" w:hAnsi="標楷體"/>
          <w:sz w:val="28"/>
          <w:szCs w:val="28"/>
        </w:rPr>
        <w:t>第</w:t>
      </w:r>
      <w:r w:rsidRPr="00947425">
        <w:rPr>
          <w:rFonts w:ascii="標楷體" w:eastAsia="標楷體" w:hAnsi="標楷體"/>
          <w:sz w:val="28"/>
          <w:szCs w:val="28"/>
        </w:rPr>
        <w:t xml:space="preserve">10640 </w:t>
      </w:r>
      <w:r w:rsidRPr="00947425">
        <w:rPr>
          <w:rFonts w:ascii="標楷體" w:eastAsia="標楷體" w:hAnsi="標楷體"/>
          <w:sz w:val="28"/>
          <w:szCs w:val="28"/>
        </w:rPr>
        <w:t>號案件）</w:t>
      </w:r>
      <w:r w:rsidRPr="00947425">
        <w:rPr>
          <w:rFonts w:ascii="標楷體" w:eastAsia="標楷體" w:hAnsi="標楷體"/>
          <w:sz w:val="28"/>
          <w:szCs w:val="28"/>
        </w:rPr>
        <w:br/>
        <w:t xml:space="preserve">    </w:t>
      </w:r>
      <w:r w:rsidRPr="00947425">
        <w:rPr>
          <w:rFonts w:ascii="標楷體" w:eastAsia="標楷體" w:hAnsi="標楷體"/>
          <w:sz w:val="28"/>
          <w:szCs w:val="28"/>
        </w:rPr>
        <w:t>詐騙時間：</w:t>
      </w:r>
      <w:r w:rsidRPr="00947425">
        <w:rPr>
          <w:rFonts w:ascii="標楷體" w:eastAsia="標楷體" w:hAnsi="標楷體"/>
          <w:sz w:val="28"/>
          <w:szCs w:val="28"/>
        </w:rPr>
        <w:t xml:space="preserve">105 </w:t>
      </w:r>
      <w:r w:rsidRPr="00947425">
        <w:rPr>
          <w:rFonts w:ascii="標楷體" w:eastAsia="標楷體" w:hAnsi="標楷體"/>
          <w:sz w:val="28"/>
          <w:szCs w:val="28"/>
        </w:rPr>
        <w:t>年</w:t>
      </w:r>
      <w:r w:rsidRPr="00947425">
        <w:rPr>
          <w:rFonts w:ascii="標楷體" w:eastAsia="標楷體" w:hAnsi="標楷體"/>
          <w:sz w:val="28"/>
          <w:szCs w:val="28"/>
        </w:rPr>
        <w:t xml:space="preserve">1 </w:t>
      </w:r>
      <w:r w:rsidRPr="00947425">
        <w:rPr>
          <w:rFonts w:ascii="標楷體" w:eastAsia="標楷體" w:hAnsi="標楷體"/>
          <w:sz w:val="28"/>
          <w:szCs w:val="28"/>
        </w:rPr>
        <w:t>月</w:t>
      </w:r>
      <w:r w:rsidRPr="00947425">
        <w:rPr>
          <w:rFonts w:ascii="標楷體" w:eastAsia="標楷體" w:hAnsi="標楷體"/>
          <w:sz w:val="28"/>
          <w:szCs w:val="28"/>
        </w:rPr>
        <w:t xml:space="preserve">9 </w:t>
      </w:r>
      <w:r w:rsidRPr="00947425">
        <w:rPr>
          <w:rFonts w:ascii="標楷體" w:eastAsia="標楷體" w:hAnsi="標楷體"/>
          <w:sz w:val="28"/>
          <w:szCs w:val="28"/>
        </w:rPr>
        <w:t>日</w:t>
      </w:r>
      <w:r w:rsidRPr="00947425">
        <w:rPr>
          <w:rFonts w:ascii="標楷體" w:eastAsia="標楷體" w:hAnsi="標楷體"/>
          <w:sz w:val="28"/>
          <w:szCs w:val="28"/>
        </w:rPr>
        <w:t>15</w:t>
      </w:r>
      <w:r w:rsidRPr="00947425">
        <w:rPr>
          <w:rFonts w:ascii="標楷體" w:eastAsia="標楷體" w:hAnsi="標楷體"/>
          <w:sz w:val="28"/>
          <w:szCs w:val="28"/>
        </w:rPr>
        <w:t>時</w:t>
      </w:r>
      <w:r w:rsidRPr="00947425">
        <w:rPr>
          <w:rFonts w:ascii="標楷體" w:eastAsia="標楷體" w:hAnsi="標楷體"/>
          <w:sz w:val="28"/>
          <w:szCs w:val="28"/>
        </w:rPr>
        <w:t>57</w:t>
      </w:r>
      <w:r w:rsidRPr="00947425">
        <w:rPr>
          <w:rFonts w:ascii="標楷體" w:eastAsia="標楷體" w:hAnsi="標楷體"/>
          <w:sz w:val="28"/>
          <w:szCs w:val="28"/>
        </w:rPr>
        <w:t>分許。</w:t>
      </w:r>
      <w:r w:rsidRPr="00947425">
        <w:rPr>
          <w:rFonts w:ascii="標楷體" w:eastAsia="標楷體" w:hAnsi="標楷體"/>
          <w:sz w:val="28"/>
          <w:szCs w:val="28"/>
        </w:rPr>
        <w:br/>
        <w:t xml:space="preserve">    </w:t>
      </w:r>
      <w:r w:rsidRPr="00947425">
        <w:rPr>
          <w:rFonts w:ascii="標楷體" w:eastAsia="標楷體" w:hAnsi="標楷體"/>
          <w:sz w:val="28"/>
          <w:szCs w:val="28"/>
        </w:rPr>
        <w:t>詐騙方式：佯以</w:t>
      </w:r>
      <w:r w:rsidR="003B32EE" w:rsidRPr="00947425">
        <w:rPr>
          <w:rFonts w:ascii="標楷體" w:eastAsia="標楷體" w:hAnsi="標楷體"/>
          <w:sz w:val="28"/>
          <w:szCs w:val="28"/>
        </w:rPr>
        <w:t>F</w:t>
      </w:r>
      <w:r w:rsidRPr="00947425">
        <w:rPr>
          <w:rFonts w:ascii="標楷體" w:eastAsia="標楷體" w:hAnsi="標楷體"/>
          <w:sz w:val="28"/>
          <w:szCs w:val="28"/>
        </w:rPr>
        <w:t>於網路購物時付款程序錯誤，要求鄭</w:t>
      </w:r>
      <w:r w:rsidRPr="00947425">
        <w:rPr>
          <w:rFonts w:ascii="標楷體" w:eastAsia="標楷體" w:hAnsi="標楷體"/>
          <w:sz w:val="28"/>
          <w:szCs w:val="28"/>
        </w:rPr>
        <w:br/>
        <w:t xml:space="preserve">              </w:t>
      </w:r>
      <w:r w:rsidRPr="00947425">
        <w:rPr>
          <w:rFonts w:ascii="標楷體" w:eastAsia="標楷體" w:hAnsi="標楷體"/>
          <w:sz w:val="28"/>
          <w:szCs w:val="28"/>
        </w:rPr>
        <w:t>偉婷前往自動櫃員機依指示進行操作。</w:t>
      </w:r>
      <w:r w:rsidRPr="00947425">
        <w:rPr>
          <w:rFonts w:ascii="標楷體" w:eastAsia="標楷體" w:hAnsi="標楷體"/>
          <w:sz w:val="28"/>
          <w:szCs w:val="28"/>
        </w:rPr>
        <w:br/>
        <w:t xml:space="preserve">    </w:t>
      </w:r>
      <w:r w:rsidRPr="00947425">
        <w:rPr>
          <w:rFonts w:ascii="標楷體" w:eastAsia="標楷體" w:hAnsi="標楷體"/>
          <w:sz w:val="28"/>
          <w:szCs w:val="28"/>
        </w:rPr>
        <w:t>詐騙結果：</w:t>
      </w:r>
      <w:r w:rsidR="003B32EE" w:rsidRPr="00947425">
        <w:rPr>
          <w:rFonts w:ascii="標楷體" w:eastAsia="標楷體" w:hAnsi="標楷體"/>
          <w:sz w:val="28"/>
          <w:szCs w:val="28"/>
        </w:rPr>
        <w:t>F</w:t>
      </w:r>
      <w:r w:rsidRPr="00947425">
        <w:rPr>
          <w:rFonts w:ascii="標楷體" w:eastAsia="標楷體" w:hAnsi="標楷體"/>
          <w:sz w:val="28"/>
          <w:szCs w:val="28"/>
        </w:rPr>
        <w:t>因而陷於錯誤，依詐欺者之指示操作後，</w:t>
      </w:r>
      <w:r w:rsidRPr="00947425">
        <w:rPr>
          <w:rFonts w:ascii="標楷體" w:eastAsia="標楷體" w:hAnsi="標楷體"/>
          <w:sz w:val="28"/>
          <w:szCs w:val="28"/>
        </w:rPr>
        <w:br/>
        <w:t xml:space="preserve">              </w:t>
      </w:r>
      <w:r w:rsidRPr="00947425">
        <w:rPr>
          <w:rFonts w:ascii="標楷體" w:eastAsia="標楷體" w:hAnsi="標楷體"/>
          <w:sz w:val="28"/>
          <w:szCs w:val="28"/>
        </w:rPr>
        <w:t>匯款</w:t>
      </w:r>
      <w:r w:rsidRPr="00947425">
        <w:rPr>
          <w:rFonts w:ascii="標楷體" w:eastAsia="標楷體" w:hAnsi="標楷體"/>
          <w:sz w:val="28"/>
          <w:szCs w:val="28"/>
        </w:rPr>
        <w:t xml:space="preserve">29987 </w:t>
      </w:r>
      <w:r w:rsidRPr="00947425">
        <w:rPr>
          <w:rFonts w:ascii="標楷體" w:eastAsia="標楷體" w:hAnsi="標楷體"/>
          <w:sz w:val="28"/>
          <w:szCs w:val="28"/>
        </w:rPr>
        <w:t>元至</w:t>
      </w:r>
      <w:r w:rsidR="003B32EE" w:rsidRPr="00947425">
        <w:rPr>
          <w:rFonts w:ascii="標楷體" w:eastAsia="標楷體" w:hAnsi="標楷體"/>
          <w:sz w:val="28"/>
          <w:szCs w:val="28"/>
        </w:rPr>
        <w:t>A</w:t>
      </w:r>
      <w:r w:rsidRPr="00947425">
        <w:rPr>
          <w:rFonts w:ascii="標楷體" w:eastAsia="標楷體" w:hAnsi="標楷體"/>
          <w:sz w:val="28"/>
          <w:szCs w:val="28"/>
        </w:rPr>
        <w:t>上開合作金庫銀行帳戶內</w:t>
      </w:r>
      <w:r w:rsidRPr="00947425">
        <w:rPr>
          <w:rFonts w:ascii="標楷體" w:eastAsia="標楷體" w:hAnsi="標楷體"/>
          <w:sz w:val="28"/>
          <w:szCs w:val="28"/>
        </w:rPr>
        <w:br/>
        <w:t xml:space="preserve">              </w:t>
      </w:r>
      <w:r w:rsidRPr="00947425">
        <w:rPr>
          <w:rFonts w:ascii="標楷體" w:eastAsia="標楷體" w:hAnsi="標楷體"/>
          <w:sz w:val="28"/>
          <w:szCs w:val="28"/>
        </w:rPr>
        <w:t>。</w:t>
      </w:r>
      <w:r w:rsidRPr="00947425">
        <w:rPr>
          <w:rFonts w:ascii="標楷體" w:eastAsia="標楷體" w:hAnsi="標楷體"/>
          <w:sz w:val="28"/>
          <w:szCs w:val="28"/>
        </w:rPr>
        <w:br/>
      </w:r>
      <w:r w:rsidRPr="00947425">
        <w:rPr>
          <w:rFonts w:ascii="標楷體" w:eastAsia="標楷體" w:hAnsi="標楷體"/>
          <w:sz w:val="28"/>
          <w:szCs w:val="28"/>
        </w:rPr>
        <w:t>六、詐騙對象：</w:t>
      </w:r>
      <w:r w:rsidR="003B32EE" w:rsidRPr="00947425">
        <w:rPr>
          <w:rFonts w:ascii="標楷體" w:eastAsia="標楷體" w:hAnsi="標楷體"/>
          <w:sz w:val="28"/>
          <w:szCs w:val="28"/>
        </w:rPr>
        <w:t>K</w:t>
      </w:r>
      <w:r w:rsidRPr="00947425">
        <w:rPr>
          <w:rFonts w:ascii="標楷體" w:eastAsia="標楷體" w:hAnsi="標楷體"/>
          <w:sz w:val="28"/>
          <w:szCs w:val="28"/>
        </w:rPr>
        <w:t>。（</w:t>
      </w:r>
      <w:r w:rsidRPr="00947425">
        <w:rPr>
          <w:rFonts w:ascii="標楷體" w:eastAsia="標楷體" w:hAnsi="標楷體"/>
          <w:sz w:val="28"/>
          <w:szCs w:val="28"/>
        </w:rPr>
        <w:t xml:space="preserve">105 </w:t>
      </w:r>
      <w:r w:rsidRPr="00947425">
        <w:rPr>
          <w:rFonts w:ascii="標楷體" w:eastAsia="標楷體" w:hAnsi="標楷體"/>
          <w:sz w:val="28"/>
          <w:szCs w:val="28"/>
        </w:rPr>
        <w:t>年度偵字第</w:t>
      </w:r>
      <w:r w:rsidRPr="00947425">
        <w:rPr>
          <w:rFonts w:ascii="標楷體" w:eastAsia="標楷體" w:hAnsi="標楷體"/>
          <w:sz w:val="28"/>
          <w:szCs w:val="28"/>
        </w:rPr>
        <w:t>9746</w:t>
      </w:r>
      <w:r w:rsidRPr="00947425">
        <w:rPr>
          <w:rFonts w:ascii="標楷體" w:eastAsia="標楷體" w:hAnsi="標楷體"/>
          <w:sz w:val="28"/>
          <w:szCs w:val="28"/>
        </w:rPr>
        <w:t>號、第</w:t>
      </w:r>
      <w:r w:rsidRPr="00947425">
        <w:rPr>
          <w:rFonts w:ascii="標楷體" w:eastAsia="標楷體" w:hAnsi="標楷體"/>
          <w:sz w:val="28"/>
          <w:szCs w:val="28"/>
        </w:rPr>
        <w:t xml:space="preserve">10640 </w:t>
      </w:r>
      <w:r w:rsidRPr="00947425">
        <w:rPr>
          <w:rFonts w:ascii="標楷體" w:eastAsia="標楷體" w:hAnsi="標楷體"/>
          <w:sz w:val="28"/>
          <w:szCs w:val="28"/>
        </w:rPr>
        <w:t>號</w:t>
      </w:r>
      <w:r w:rsidRPr="00947425">
        <w:rPr>
          <w:rFonts w:ascii="標楷體" w:eastAsia="標楷體" w:hAnsi="標楷體"/>
          <w:sz w:val="28"/>
          <w:szCs w:val="28"/>
        </w:rPr>
        <w:br/>
        <w:t xml:space="preserve">              </w:t>
      </w:r>
      <w:r w:rsidRPr="00947425">
        <w:rPr>
          <w:rFonts w:ascii="標楷體" w:eastAsia="標楷體" w:hAnsi="標楷體"/>
          <w:sz w:val="28"/>
          <w:szCs w:val="28"/>
        </w:rPr>
        <w:t>案件）</w:t>
      </w:r>
      <w:r w:rsidRPr="00947425">
        <w:rPr>
          <w:rFonts w:ascii="標楷體" w:eastAsia="標楷體" w:hAnsi="標楷體"/>
          <w:sz w:val="28"/>
          <w:szCs w:val="28"/>
        </w:rPr>
        <w:br/>
        <w:t xml:space="preserve">    </w:t>
      </w:r>
      <w:r w:rsidRPr="00947425">
        <w:rPr>
          <w:rFonts w:ascii="標楷體" w:eastAsia="標楷體" w:hAnsi="標楷體"/>
          <w:sz w:val="28"/>
          <w:szCs w:val="28"/>
        </w:rPr>
        <w:t>詐騙時間：</w:t>
      </w:r>
      <w:r w:rsidRPr="00947425">
        <w:rPr>
          <w:rFonts w:ascii="標楷體" w:eastAsia="標楷體" w:hAnsi="標楷體"/>
          <w:sz w:val="28"/>
          <w:szCs w:val="28"/>
        </w:rPr>
        <w:t>105</w:t>
      </w:r>
      <w:r w:rsidRPr="00947425">
        <w:rPr>
          <w:rFonts w:ascii="標楷體" w:eastAsia="標楷體" w:hAnsi="標楷體"/>
          <w:sz w:val="28"/>
          <w:szCs w:val="28"/>
        </w:rPr>
        <w:t xml:space="preserve"> </w:t>
      </w:r>
      <w:r w:rsidRPr="00947425">
        <w:rPr>
          <w:rFonts w:ascii="標楷體" w:eastAsia="標楷體" w:hAnsi="標楷體"/>
          <w:sz w:val="28"/>
          <w:szCs w:val="28"/>
        </w:rPr>
        <w:t>年</w:t>
      </w:r>
      <w:r w:rsidRPr="00947425">
        <w:rPr>
          <w:rFonts w:ascii="標楷體" w:eastAsia="標楷體" w:hAnsi="標楷體"/>
          <w:sz w:val="28"/>
          <w:szCs w:val="28"/>
        </w:rPr>
        <w:t xml:space="preserve">1 </w:t>
      </w:r>
      <w:r w:rsidRPr="00947425">
        <w:rPr>
          <w:rFonts w:ascii="標楷體" w:eastAsia="標楷體" w:hAnsi="標楷體"/>
          <w:sz w:val="28"/>
          <w:szCs w:val="28"/>
        </w:rPr>
        <w:t>月</w:t>
      </w:r>
      <w:r w:rsidRPr="00947425">
        <w:rPr>
          <w:rFonts w:ascii="標楷體" w:eastAsia="標楷體" w:hAnsi="標楷體"/>
          <w:sz w:val="28"/>
          <w:szCs w:val="28"/>
        </w:rPr>
        <w:t xml:space="preserve">9 </w:t>
      </w:r>
      <w:r w:rsidRPr="00947425">
        <w:rPr>
          <w:rFonts w:ascii="標楷體" w:eastAsia="標楷體" w:hAnsi="標楷體"/>
          <w:sz w:val="28"/>
          <w:szCs w:val="28"/>
        </w:rPr>
        <w:t>日</w:t>
      </w:r>
      <w:r w:rsidRPr="00947425">
        <w:rPr>
          <w:rFonts w:ascii="標楷體" w:eastAsia="標楷體" w:hAnsi="標楷體"/>
          <w:sz w:val="28"/>
          <w:szCs w:val="28"/>
        </w:rPr>
        <w:t>19</w:t>
      </w:r>
      <w:r w:rsidRPr="00947425">
        <w:rPr>
          <w:rFonts w:ascii="標楷體" w:eastAsia="標楷體" w:hAnsi="標楷體"/>
          <w:sz w:val="28"/>
          <w:szCs w:val="28"/>
        </w:rPr>
        <w:t>時</w:t>
      </w:r>
      <w:r w:rsidRPr="00947425">
        <w:rPr>
          <w:rFonts w:ascii="標楷體" w:eastAsia="標楷體" w:hAnsi="標楷體"/>
          <w:sz w:val="28"/>
          <w:szCs w:val="28"/>
        </w:rPr>
        <w:t xml:space="preserve">5 </w:t>
      </w:r>
      <w:r w:rsidRPr="00947425">
        <w:rPr>
          <w:rFonts w:ascii="標楷體" w:eastAsia="標楷體" w:hAnsi="標楷體"/>
          <w:sz w:val="28"/>
          <w:szCs w:val="28"/>
        </w:rPr>
        <w:t>分許。</w:t>
      </w:r>
      <w:r w:rsidRPr="00947425">
        <w:rPr>
          <w:rFonts w:ascii="標楷體" w:eastAsia="標楷體" w:hAnsi="標楷體"/>
          <w:sz w:val="28"/>
          <w:szCs w:val="28"/>
        </w:rPr>
        <w:br/>
      </w:r>
      <w:r w:rsidRPr="00947425">
        <w:rPr>
          <w:rFonts w:ascii="標楷體" w:eastAsia="標楷體" w:hAnsi="標楷體"/>
          <w:sz w:val="28"/>
          <w:szCs w:val="28"/>
        </w:rPr>
        <w:lastRenderedPageBreak/>
        <w:t xml:space="preserve">    </w:t>
      </w:r>
      <w:r w:rsidRPr="00947425">
        <w:rPr>
          <w:rFonts w:ascii="標楷體" w:eastAsia="標楷體" w:hAnsi="標楷體"/>
          <w:sz w:val="28"/>
          <w:szCs w:val="28"/>
        </w:rPr>
        <w:t>詐騙方式：佯以</w:t>
      </w:r>
      <w:r w:rsidR="003B32EE" w:rsidRPr="00947425">
        <w:rPr>
          <w:rFonts w:ascii="標楷體" w:eastAsia="標楷體" w:hAnsi="標楷體"/>
          <w:sz w:val="28"/>
          <w:szCs w:val="28"/>
        </w:rPr>
        <w:t>K</w:t>
      </w:r>
      <w:r w:rsidRPr="00947425">
        <w:rPr>
          <w:rFonts w:ascii="標楷體" w:eastAsia="標楷體" w:hAnsi="標楷體"/>
          <w:sz w:val="28"/>
          <w:szCs w:val="28"/>
        </w:rPr>
        <w:t>於網路購物時付款程序錯誤，要求李</w:t>
      </w:r>
      <w:r w:rsidRPr="00947425">
        <w:rPr>
          <w:rFonts w:ascii="標楷體" w:eastAsia="標楷體" w:hAnsi="標楷體"/>
          <w:sz w:val="28"/>
          <w:szCs w:val="28"/>
        </w:rPr>
        <w:br/>
        <w:t xml:space="preserve">              </w:t>
      </w:r>
      <w:r w:rsidRPr="00947425">
        <w:rPr>
          <w:rFonts w:ascii="標楷體" w:eastAsia="標楷體" w:hAnsi="標楷體"/>
          <w:sz w:val="28"/>
          <w:szCs w:val="28"/>
        </w:rPr>
        <w:t>宛宸前往自動櫃員機依指示進行操作。</w:t>
      </w:r>
      <w:r w:rsidRPr="00947425">
        <w:rPr>
          <w:rFonts w:ascii="標楷體" w:eastAsia="標楷體" w:hAnsi="標楷體"/>
          <w:sz w:val="28"/>
          <w:szCs w:val="28"/>
        </w:rPr>
        <w:br/>
        <w:t xml:space="preserve">    </w:t>
      </w:r>
      <w:r w:rsidRPr="00947425">
        <w:rPr>
          <w:rFonts w:ascii="標楷體" w:eastAsia="標楷體" w:hAnsi="標楷體"/>
          <w:sz w:val="28"/>
          <w:szCs w:val="28"/>
        </w:rPr>
        <w:t>詐騙結果：</w:t>
      </w:r>
      <w:r w:rsidR="003B32EE" w:rsidRPr="00947425">
        <w:rPr>
          <w:rFonts w:ascii="標楷體" w:eastAsia="標楷體" w:hAnsi="標楷體"/>
          <w:sz w:val="28"/>
          <w:szCs w:val="28"/>
        </w:rPr>
        <w:t>K</w:t>
      </w:r>
      <w:r w:rsidRPr="00947425">
        <w:rPr>
          <w:rFonts w:ascii="標楷體" w:eastAsia="標楷體" w:hAnsi="標楷體"/>
          <w:sz w:val="28"/>
          <w:szCs w:val="28"/>
        </w:rPr>
        <w:t>因而陷於錯誤，依詐欺者之指示操作後，</w:t>
      </w:r>
      <w:r w:rsidRPr="00947425">
        <w:rPr>
          <w:rFonts w:ascii="標楷體" w:eastAsia="標楷體" w:hAnsi="標楷體"/>
          <w:sz w:val="28"/>
          <w:szCs w:val="28"/>
        </w:rPr>
        <w:br/>
        <w:t xml:space="preserve">              </w:t>
      </w:r>
      <w:r w:rsidRPr="00947425">
        <w:rPr>
          <w:rFonts w:ascii="標楷體" w:eastAsia="標楷體" w:hAnsi="標楷體"/>
          <w:sz w:val="28"/>
          <w:szCs w:val="28"/>
        </w:rPr>
        <w:t>分別匯款</w:t>
      </w:r>
      <w:r w:rsidRPr="00947425">
        <w:rPr>
          <w:rFonts w:ascii="標楷體" w:eastAsia="標楷體" w:hAnsi="標楷體"/>
          <w:sz w:val="28"/>
          <w:szCs w:val="28"/>
        </w:rPr>
        <w:t xml:space="preserve">29987 </w:t>
      </w:r>
      <w:r w:rsidRPr="00947425">
        <w:rPr>
          <w:rFonts w:ascii="標楷體" w:eastAsia="標楷體" w:hAnsi="標楷體"/>
          <w:sz w:val="28"/>
          <w:szCs w:val="28"/>
        </w:rPr>
        <w:t>元、存款</w:t>
      </w:r>
      <w:r w:rsidRPr="00947425">
        <w:rPr>
          <w:rFonts w:ascii="標楷體" w:eastAsia="標楷體" w:hAnsi="標楷體"/>
          <w:sz w:val="28"/>
          <w:szCs w:val="28"/>
        </w:rPr>
        <w:t xml:space="preserve">28985 </w:t>
      </w:r>
      <w:r w:rsidRPr="00947425">
        <w:rPr>
          <w:rFonts w:ascii="標楷體" w:eastAsia="標楷體" w:hAnsi="標楷體"/>
          <w:sz w:val="28"/>
          <w:szCs w:val="28"/>
        </w:rPr>
        <w:t>元至</w:t>
      </w:r>
      <w:r w:rsidR="003B32EE" w:rsidRPr="00947425">
        <w:rPr>
          <w:rFonts w:ascii="標楷體" w:eastAsia="標楷體" w:hAnsi="標楷體"/>
          <w:sz w:val="28"/>
          <w:szCs w:val="28"/>
        </w:rPr>
        <w:t>A</w:t>
      </w:r>
      <w:r w:rsidRPr="00947425">
        <w:rPr>
          <w:rFonts w:ascii="標楷體" w:eastAsia="標楷體" w:hAnsi="標楷體"/>
          <w:sz w:val="28"/>
          <w:szCs w:val="28"/>
        </w:rPr>
        <w:t>上開</w:t>
      </w:r>
      <w:r w:rsidRPr="00947425">
        <w:rPr>
          <w:rFonts w:ascii="標楷體" w:eastAsia="標楷體" w:hAnsi="標楷體"/>
          <w:sz w:val="28"/>
          <w:szCs w:val="28"/>
        </w:rPr>
        <w:br/>
        <w:t xml:space="preserve">              </w:t>
      </w:r>
      <w:r w:rsidRPr="00947425">
        <w:rPr>
          <w:rFonts w:ascii="標楷體" w:eastAsia="標楷體" w:hAnsi="標楷體"/>
          <w:sz w:val="28"/>
          <w:szCs w:val="28"/>
        </w:rPr>
        <w:t>上海商業儲蓄銀行帳戶內。</w:t>
      </w:r>
      <w:r w:rsidRPr="00947425">
        <w:rPr>
          <w:rFonts w:ascii="標楷體" w:eastAsia="標楷體" w:hAnsi="標楷體"/>
          <w:sz w:val="28"/>
          <w:szCs w:val="28"/>
        </w:rPr>
        <w:br/>
      </w:r>
      <w:r w:rsidRPr="00947425">
        <w:rPr>
          <w:rFonts w:ascii="標楷體" w:eastAsia="標楷體" w:hAnsi="標楷體"/>
          <w:sz w:val="28"/>
          <w:szCs w:val="28"/>
        </w:rPr>
        <w:t>七、詐騙對象：</w:t>
      </w:r>
      <w:r w:rsidR="003B32EE" w:rsidRPr="00947425">
        <w:rPr>
          <w:rFonts w:ascii="標楷體" w:eastAsia="標楷體" w:hAnsi="標楷體"/>
          <w:sz w:val="28"/>
          <w:szCs w:val="28"/>
        </w:rPr>
        <w:t>G</w:t>
      </w:r>
      <w:r w:rsidRPr="00947425">
        <w:rPr>
          <w:rFonts w:ascii="標楷體" w:eastAsia="標楷體" w:hAnsi="標楷體"/>
          <w:sz w:val="28"/>
          <w:szCs w:val="28"/>
        </w:rPr>
        <w:t>。（</w:t>
      </w:r>
      <w:r w:rsidRPr="00947425">
        <w:rPr>
          <w:rFonts w:ascii="標楷體" w:eastAsia="標楷體" w:hAnsi="標楷體"/>
          <w:sz w:val="28"/>
          <w:szCs w:val="28"/>
        </w:rPr>
        <w:t>105</w:t>
      </w:r>
      <w:r w:rsidRPr="00947425">
        <w:rPr>
          <w:rFonts w:ascii="標楷體" w:eastAsia="標楷體" w:hAnsi="標楷體"/>
          <w:sz w:val="28"/>
          <w:szCs w:val="28"/>
        </w:rPr>
        <w:t>年度偵字第</w:t>
      </w:r>
      <w:r w:rsidRPr="00947425">
        <w:rPr>
          <w:rFonts w:ascii="標楷體" w:eastAsia="標楷體" w:hAnsi="標楷體"/>
          <w:sz w:val="28"/>
          <w:szCs w:val="28"/>
        </w:rPr>
        <w:t>10640</w:t>
      </w:r>
      <w:r w:rsidRPr="00947425">
        <w:rPr>
          <w:rFonts w:ascii="標楷體" w:eastAsia="標楷體" w:hAnsi="標楷體"/>
          <w:sz w:val="28"/>
          <w:szCs w:val="28"/>
        </w:rPr>
        <w:t>號案件）</w:t>
      </w:r>
      <w:r w:rsidRPr="00947425">
        <w:rPr>
          <w:rFonts w:ascii="標楷體" w:eastAsia="標楷體" w:hAnsi="標楷體"/>
          <w:sz w:val="28"/>
          <w:szCs w:val="28"/>
        </w:rPr>
        <w:br/>
        <w:t xml:space="preserve">    </w:t>
      </w:r>
      <w:r w:rsidRPr="00947425">
        <w:rPr>
          <w:rFonts w:ascii="標楷體" w:eastAsia="標楷體" w:hAnsi="標楷體"/>
          <w:sz w:val="28"/>
          <w:szCs w:val="28"/>
        </w:rPr>
        <w:t>詐騙時間：</w:t>
      </w:r>
      <w:r w:rsidRPr="00947425">
        <w:rPr>
          <w:rFonts w:ascii="標楷體" w:eastAsia="標楷體" w:hAnsi="標楷體"/>
          <w:sz w:val="28"/>
          <w:szCs w:val="28"/>
        </w:rPr>
        <w:t xml:space="preserve">105 </w:t>
      </w:r>
      <w:r w:rsidRPr="00947425">
        <w:rPr>
          <w:rFonts w:ascii="標楷體" w:eastAsia="標楷體" w:hAnsi="標楷體"/>
          <w:sz w:val="28"/>
          <w:szCs w:val="28"/>
        </w:rPr>
        <w:t>年</w:t>
      </w:r>
      <w:r w:rsidRPr="00947425">
        <w:rPr>
          <w:rFonts w:ascii="標楷體" w:eastAsia="標楷體" w:hAnsi="標楷體"/>
          <w:sz w:val="28"/>
          <w:szCs w:val="28"/>
        </w:rPr>
        <w:t xml:space="preserve">1 </w:t>
      </w:r>
      <w:r w:rsidRPr="00947425">
        <w:rPr>
          <w:rFonts w:ascii="標楷體" w:eastAsia="標楷體" w:hAnsi="標楷體"/>
          <w:sz w:val="28"/>
          <w:szCs w:val="28"/>
        </w:rPr>
        <w:t>月</w:t>
      </w:r>
      <w:r w:rsidRPr="00947425">
        <w:rPr>
          <w:rFonts w:ascii="標楷體" w:eastAsia="標楷體" w:hAnsi="標楷體"/>
          <w:sz w:val="28"/>
          <w:szCs w:val="28"/>
        </w:rPr>
        <w:t xml:space="preserve">9 </w:t>
      </w:r>
      <w:r w:rsidRPr="00947425">
        <w:rPr>
          <w:rFonts w:ascii="標楷體" w:eastAsia="標楷體" w:hAnsi="標楷體"/>
          <w:sz w:val="28"/>
          <w:szCs w:val="28"/>
        </w:rPr>
        <w:t>日</w:t>
      </w:r>
      <w:r w:rsidRPr="00947425">
        <w:rPr>
          <w:rFonts w:ascii="標楷體" w:eastAsia="標楷體" w:hAnsi="標楷體"/>
          <w:sz w:val="28"/>
          <w:szCs w:val="28"/>
        </w:rPr>
        <w:t>19</w:t>
      </w:r>
      <w:r w:rsidRPr="00947425">
        <w:rPr>
          <w:rFonts w:ascii="標楷體" w:eastAsia="標楷體" w:hAnsi="標楷體"/>
          <w:sz w:val="28"/>
          <w:szCs w:val="28"/>
        </w:rPr>
        <w:t>時</w:t>
      </w:r>
      <w:r w:rsidRPr="00947425">
        <w:rPr>
          <w:rFonts w:ascii="標楷體" w:eastAsia="標楷體" w:hAnsi="標楷體"/>
          <w:sz w:val="28"/>
          <w:szCs w:val="28"/>
        </w:rPr>
        <w:t>15</w:t>
      </w:r>
      <w:r w:rsidRPr="00947425">
        <w:rPr>
          <w:rFonts w:ascii="標楷體" w:eastAsia="標楷體" w:hAnsi="標楷體"/>
          <w:sz w:val="28"/>
          <w:szCs w:val="28"/>
        </w:rPr>
        <w:t>分許。</w:t>
      </w:r>
      <w:r w:rsidRPr="00947425">
        <w:rPr>
          <w:rFonts w:ascii="標楷體" w:eastAsia="標楷體" w:hAnsi="標楷體"/>
          <w:sz w:val="28"/>
          <w:szCs w:val="28"/>
        </w:rPr>
        <w:br/>
        <w:t xml:space="preserve">    </w:t>
      </w:r>
      <w:r w:rsidRPr="00947425">
        <w:rPr>
          <w:rFonts w:ascii="標楷體" w:eastAsia="標楷體" w:hAnsi="標楷體"/>
          <w:sz w:val="28"/>
          <w:szCs w:val="28"/>
        </w:rPr>
        <w:t>詐騙方式：佯以</w:t>
      </w:r>
      <w:r w:rsidR="003B32EE" w:rsidRPr="00947425">
        <w:rPr>
          <w:rFonts w:ascii="標楷體" w:eastAsia="標楷體" w:hAnsi="標楷體"/>
          <w:sz w:val="28"/>
          <w:szCs w:val="28"/>
        </w:rPr>
        <w:t>G</w:t>
      </w:r>
      <w:r w:rsidRPr="00947425">
        <w:rPr>
          <w:rFonts w:ascii="標楷體" w:eastAsia="標楷體" w:hAnsi="標楷體"/>
          <w:sz w:val="28"/>
          <w:szCs w:val="28"/>
        </w:rPr>
        <w:t>於網路</w:t>
      </w:r>
      <w:r w:rsidRPr="00947425">
        <w:rPr>
          <w:rFonts w:ascii="標楷體" w:eastAsia="標楷體" w:hAnsi="標楷體"/>
          <w:sz w:val="28"/>
          <w:szCs w:val="28"/>
        </w:rPr>
        <w:t>購物時付款程序錯誤，要求李</w:t>
      </w:r>
      <w:r w:rsidRPr="00947425">
        <w:rPr>
          <w:rFonts w:ascii="標楷體" w:eastAsia="標楷體" w:hAnsi="標楷體"/>
          <w:sz w:val="28"/>
          <w:szCs w:val="28"/>
        </w:rPr>
        <w:br/>
        <w:t xml:space="preserve">              </w:t>
      </w:r>
      <w:r w:rsidRPr="00947425">
        <w:rPr>
          <w:rFonts w:ascii="標楷體" w:eastAsia="標楷體" w:hAnsi="標楷體"/>
          <w:sz w:val="28"/>
          <w:szCs w:val="28"/>
        </w:rPr>
        <w:t>泓瑩前往自動櫃員機依指示進行操作。</w:t>
      </w:r>
      <w:r w:rsidRPr="00947425">
        <w:rPr>
          <w:rFonts w:ascii="標楷體" w:eastAsia="標楷體" w:hAnsi="標楷體"/>
          <w:sz w:val="28"/>
          <w:szCs w:val="28"/>
        </w:rPr>
        <w:br/>
        <w:t xml:space="preserve">    </w:t>
      </w:r>
      <w:r w:rsidRPr="00947425">
        <w:rPr>
          <w:rFonts w:ascii="標楷體" w:eastAsia="標楷體" w:hAnsi="標楷體"/>
          <w:sz w:val="28"/>
          <w:szCs w:val="28"/>
        </w:rPr>
        <w:t>詐騙結果：</w:t>
      </w:r>
      <w:r w:rsidR="003B32EE" w:rsidRPr="00947425">
        <w:rPr>
          <w:rFonts w:ascii="標楷體" w:eastAsia="標楷體" w:hAnsi="標楷體"/>
          <w:sz w:val="28"/>
          <w:szCs w:val="28"/>
        </w:rPr>
        <w:t>G</w:t>
      </w:r>
      <w:r w:rsidRPr="00947425">
        <w:rPr>
          <w:rFonts w:ascii="標楷體" w:eastAsia="標楷體" w:hAnsi="標楷體"/>
          <w:sz w:val="28"/>
          <w:szCs w:val="28"/>
        </w:rPr>
        <w:t>因而陷於錯誤，依詐欺者之指示操作後，</w:t>
      </w:r>
      <w:r w:rsidRPr="00947425">
        <w:rPr>
          <w:rFonts w:ascii="標楷體" w:eastAsia="標楷體" w:hAnsi="標楷體"/>
          <w:sz w:val="28"/>
          <w:szCs w:val="28"/>
        </w:rPr>
        <w:br/>
        <w:t xml:space="preserve">              </w:t>
      </w:r>
      <w:r w:rsidRPr="00947425">
        <w:rPr>
          <w:rFonts w:ascii="標楷體" w:eastAsia="標楷體" w:hAnsi="標楷體"/>
          <w:sz w:val="28"/>
          <w:szCs w:val="28"/>
        </w:rPr>
        <w:t>分別匯款</w:t>
      </w:r>
      <w:r w:rsidRPr="00947425">
        <w:rPr>
          <w:rFonts w:ascii="標楷體" w:eastAsia="標楷體" w:hAnsi="標楷體"/>
          <w:sz w:val="28"/>
          <w:szCs w:val="28"/>
        </w:rPr>
        <w:t xml:space="preserve">11664 </w:t>
      </w:r>
      <w:r w:rsidRPr="00947425">
        <w:rPr>
          <w:rFonts w:ascii="標楷體" w:eastAsia="標楷體" w:hAnsi="標楷體"/>
          <w:sz w:val="28"/>
          <w:szCs w:val="28"/>
        </w:rPr>
        <w:t>元、</w:t>
      </w:r>
      <w:r w:rsidRPr="00947425">
        <w:rPr>
          <w:rFonts w:ascii="標楷體" w:eastAsia="標楷體" w:hAnsi="標楷體"/>
          <w:sz w:val="28"/>
          <w:szCs w:val="28"/>
        </w:rPr>
        <w:t>9365</w:t>
      </w:r>
      <w:r w:rsidRPr="00947425">
        <w:rPr>
          <w:rFonts w:ascii="標楷體" w:eastAsia="標楷體" w:hAnsi="標楷體"/>
          <w:sz w:val="28"/>
          <w:szCs w:val="28"/>
        </w:rPr>
        <w:t>元至</w:t>
      </w:r>
      <w:r w:rsidR="003B32EE" w:rsidRPr="00947425">
        <w:rPr>
          <w:rFonts w:ascii="標楷體" w:eastAsia="標楷體" w:hAnsi="標楷體"/>
          <w:sz w:val="28"/>
          <w:szCs w:val="28"/>
        </w:rPr>
        <w:t>A</w:t>
      </w:r>
      <w:r w:rsidRPr="00947425">
        <w:rPr>
          <w:rFonts w:ascii="標楷體" w:eastAsia="標楷體" w:hAnsi="標楷體"/>
          <w:sz w:val="28"/>
          <w:szCs w:val="28"/>
        </w:rPr>
        <w:t>上開上海商</w:t>
      </w:r>
      <w:r w:rsidRPr="00947425">
        <w:rPr>
          <w:rFonts w:ascii="標楷體" w:eastAsia="標楷體" w:hAnsi="標楷體"/>
          <w:sz w:val="28"/>
          <w:szCs w:val="28"/>
        </w:rPr>
        <w:br/>
        <w:t xml:space="preserve">              </w:t>
      </w:r>
      <w:r w:rsidRPr="00947425">
        <w:rPr>
          <w:rFonts w:ascii="標楷體" w:eastAsia="標楷體" w:hAnsi="標楷體"/>
          <w:sz w:val="28"/>
          <w:szCs w:val="28"/>
        </w:rPr>
        <w:t>業儲蓄銀行帳戶內。</w:t>
      </w:r>
      <w:r w:rsidRPr="00947425">
        <w:rPr>
          <w:rFonts w:ascii="標楷體" w:eastAsia="標楷體" w:hAnsi="標楷體"/>
          <w:sz w:val="28"/>
          <w:szCs w:val="28"/>
        </w:rPr>
        <w:br/>
      </w:r>
      <w:r w:rsidRPr="00947425">
        <w:rPr>
          <w:rFonts w:ascii="標楷體" w:eastAsia="標楷體" w:hAnsi="標楷體"/>
          <w:sz w:val="28"/>
          <w:szCs w:val="28"/>
        </w:rPr>
        <w:t>八、詐騙對象：</w:t>
      </w:r>
      <w:r w:rsidR="003B32EE" w:rsidRPr="00947425">
        <w:rPr>
          <w:rFonts w:ascii="標楷體" w:eastAsia="標楷體" w:hAnsi="標楷體"/>
          <w:sz w:val="28"/>
          <w:szCs w:val="28"/>
        </w:rPr>
        <w:t>H</w:t>
      </w:r>
      <w:r w:rsidRPr="00947425">
        <w:rPr>
          <w:rFonts w:ascii="標楷體" w:eastAsia="標楷體" w:hAnsi="標楷體"/>
          <w:sz w:val="28"/>
          <w:szCs w:val="28"/>
        </w:rPr>
        <w:t>。（</w:t>
      </w:r>
      <w:r w:rsidRPr="00947425">
        <w:rPr>
          <w:rFonts w:ascii="標楷體" w:eastAsia="標楷體" w:hAnsi="標楷體"/>
          <w:sz w:val="28"/>
          <w:szCs w:val="28"/>
        </w:rPr>
        <w:t xml:space="preserve">105 </w:t>
      </w:r>
      <w:r w:rsidRPr="00947425">
        <w:rPr>
          <w:rFonts w:ascii="標楷體" w:eastAsia="標楷體" w:hAnsi="標楷體"/>
          <w:sz w:val="28"/>
          <w:szCs w:val="28"/>
        </w:rPr>
        <w:t>年度偵字第</w:t>
      </w:r>
      <w:r w:rsidRPr="00947425">
        <w:rPr>
          <w:rFonts w:ascii="標楷體" w:eastAsia="標楷體" w:hAnsi="標楷體"/>
          <w:sz w:val="28"/>
          <w:szCs w:val="28"/>
        </w:rPr>
        <w:t>9746</w:t>
      </w:r>
      <w:r w:rsidRPr="00947425">
        <w:rPr>
          <w:rFonts w:ascii="標楷體" w:eastAsia="標楷體" w:hAnsi="標楷體"/>
          <w:sz w:val="28"/>
          <w:szCs w:val="28"/>
        </w:rPr>
        <w:t>號、第</w:t>
      </w:r>
      <w:r w:rsidRPr="00947425">
        <w:rPr>
          <w:rFonts w:ascii="標楷體" w:eastAsia="標楷體" w:hAnsi="標楷體"/>
          <w:sz w:val="28"/>
          <w:szCs w:val="28"/>
        </w:rPr>
        <w:t xml:space="preserve">10640 </w:t>
      </w:r>
      <w:r w:rsidRPr="00947425">
        <w:rPr>
          <w:rFonts w:ascii="標楷體" w:eastAsia="標楷體" w:hAnsi="標楷體"/>
          <w:sz w:val="28"/>
          <w:szCs w:val="28"/>
        </w:rPr>
        <w:t>號</w:t>
      </w:r>
      <w:r w:rsidRPr="00947425">
        <w:rPr>
          <w:rFonts w:ascii="標楷體" w:eastAsia="標楷體" w:hAnsi="標楷體"/>
          <w:sz w:val="28"/>
          <w:szCs w:val="28"/>
        </w:rPr>
        <w:br/>
        <w:t xml:space="preserve">              </w:t>
      </w:r>
      <w:r w:rsidRPr="00947425">
        <w:rPr>
          <w:rFonts w:ascii="標楷體" w:eastAsia="標楷體" w:hAnsi="標楷體"/>
          <w:sz w:val="28"/>
          <w:szCs w:val="28"/>
        </w:rPr>
        <w:t>案件）</w:t>
      </w:r>
      <w:r w:rsidRPr="00947425">
        <w:rPr>
          <w:rFonts w:ascii="標楷體" w:eastAsia="標楷體" w:hAnsi="標楷體"/>
          <w:sz w:val="28"/>
          <w:szCs w:val="28"/>
        </w:rPr>
        <w:br/>
        <w:t xml:space="preserve">    </w:t>
      </w:r>
      <w:r w:rsidRPr="00947425">
        <w:rPr>
          <w:rFonts w:ascii="標楷體" w:eastAsia="標楷體" w:hAnsi="標楷體"/>
          <w:sz w:val="28"/>
          <w:szCs w:val="28"/>
        </w:rPr>
        <w:t>詐騙時間：</w:t>
      </w:r>
      <w:r w:rsidRPr="00947425">
        <w:rPr>
          <w:rFonts w:ascii="標楷體" w:eastAsia="標楷體" w:hAnsi="標楷體"/>
          <w:sz w:val="28"/>
          <w:szCs w:val="28"/>
        </w:rPr>
        <w:t xml:space="preserve">105 </w:t>
      </w:r>
      <w:r w:rsidRPr="00947425">
        <w:rPr>
          <w:rFonts w:ascii="標楷體" w:eastAsia="標楷體" w:hAnsi="標楷體"/>
          <w:sz w:val="28"/>
          <w:szCs w:val="28"/>
        </w:rPr>
        <w:t>年</w:t>
      </w:r>
      <w:r w:rsidRPr="00947425">
        <w:rPr>
          <w:rFonts w:ascii="標楷體" w:eastAsia="標楷體" w:hAnsi="標楷體"/>
          <w:sz w:val="28"/>
          <w:szCs w:val="28"/>
        </w:rPr>
        <w:t xml:space="preserve">1 </w:t>
      </w:r>
      <w:r w:rsidRPr="00947425">
        <w:rPr>
          <w:rFonts w:ascii="標楷體" w:eastAsia="標楷體" w:hAnsi="標楷體"/>
          <w:sz w:val="28"/>
          <w:szCs w:val="28"/>
        </w:rPr>
        <w:t>月</w:t>
      </w:r>
      <w:r w:rsidRPr="00947425">
        <w:rPr>
          <w:rFonts w:ascii="標楷體" w:eastAsia="標楷體" w:hAnsi="標楷體"/>
          <w:sz w:val="28"/>
          <w:szCs w:val="28"/>
        </w:rPr>
        <w:t xml:space="preserve">9 </w:t>
      </w:r>
      <w:r w:rsidRPr="00947425">
        <w:rPr>
          <w:rFonts w:ascii="標楷體" w:eastAsia="標楷體" w:hAnsi="標楷體"/>
          <w:sz w:val="28"/>
          <w:szCs w:val="28"/>
        </w:rPr>
        <w:t>日</w:t>
      </w:r>
      <w:r w:rsidRPr="00947425">
        <w:rPr>
          <w:rFonts w:ascii="標楷體" w:eastAsia="標楷體" w:hAnsi="標楷體"/>
          <w:sz w:val="28"/>
          <w:szCs w:val="28"/>
        </w:rPr>
        <w:t>20</w:t>
      </w:r>
      <w:r w:rsidRPr="00947425">
        <w:rPr>
          <w:rFonts w:ascii="標楷體" w:eastAsia="標楷體" w:hAnsi="標楷體"/>
          <w:sz w:val="28"/>
          <w:szCs w:val="28"/>
        </w:rPr>
        <w:t>時</w:t>
      </w:r>
      <w:r w:rsidRPr="00947425">
        <w:rPr>
          <w:rFonts w:ascii="標楷體" w:eastAsia="標楷體" w:hAnsi="標楷體"/>
          <w:sz w:val="28"/>
          <w:szCs w:val="28"/>
        </w:rPr>
        <w:t>20</w:t>
      </w:r>
      <w:r w:rsidRPr="00947425">
        <w:rPr>
          <w:rFonts w:ascii="標楷體" w:eastAsia="標楷體" w:hAnsi="標楷體"/>
          <w:sz w:val="28"/>
          <w:szCs w:val="28"/>
        </w:rPr>
        <w:t>分許。</w:t>
      </w:r>
      <w:r w:rsidRPr="00947425">
        <w:rPr>
          <w:rFonts w:ascii="標楷體" w:eastAsia="標楷體" w:hAnsi="標楷體"/>
          <w:sz w:val="28"/>
          <w:szCs w:val="28"/>
        </w:rPr>
        <w:br/>
        <w:t xml:space="preserve">    </w:t>
      </w:r>
      <w:r w:rsidRPr="00947425">
        <w:rPr>
          <w:rFonts w:ascii="標楷體" w:eastAsia="標楷體" w:hAnsi="標楷體"/>
          <w:sz w:val="28"/>
          <w:szCs w:val="28"/>
        </w:rPr>
        <w:t>詐騙方式：佯以</w:t>
      </w:r>
      <w:r w:rsidR="003B32EE" w:rsidRPr="00947425">
        <w:rPr>
          <w:rFonts w:ascii="標楷體" w:eastAsia="標楷體" w:hAnsi="標楷體"/>
          <w:sz w:val="28"/>
          <w:szCs w:val="28"/>
        </w:rPr>
        <w:t>H</w:t>
      </w:r>
      <w:r w:rsidRPr="00947425">
        <w:rPr>
          <w:rFonts w:ascii="標楷體" w:eastAsia="標楷體" w:hAnsi="標楷體"/>
          <w:sz w:val="28"/>
          <w:szCs w:val="28"/>
        </w:rPr>
        <w:t>於網路購物時付款程序錯誤，要求盧</w:t>
      </w:r>
      <w:r w:rsidRPr="00947425">
        <w:rPr>
          <w:rFonts w:ascii="標楷體" w:eastAsia="標楷體" w:hAnsi="標楷體"/>
          <w:sz w:val="28"/>
          <w:szCs w:val="28"/>
        </w:rPr>
        <w:br/>
      </w:r>
      <w:r w:rsidRPr="00947425">
        <w:rPr>
          <w:rFonts w:ascii="標楷體" w:eastAsia="標楷體" w:hAnsi="標楷體"/>
          <w:sz w:val="28"/>
          <w:szCs w:val="28"/>
        </w:rPr>
        <w:t xml:space="preserve">              </w:t>
      </w:r>
      <w:r w:rsidRPr="00947425">
        <w:rPr>
          <w:rFonts w:ascii="標楷體" w:eastAsia="標楷體" w:hAnsi="標楷體"/>
          <w:sz w:val="28"/>
          <w:szCs w:val="28"/>
        </w:rPr>
        <w:t>妤庭前往自動櫃員機依指示進行操作。</w:t>
      </w:r>
      <w:r w:rsidRPr="00947425">
        <w:rPr>
          <w:rFonts w:ascii="標楷體" w:eastAsia="標楷體" w:hAnsi="標楷體"/>
          <w:sz w:val="28"/>
          <w:szCs w:val="28"/>
        </w:rPr>
        <w:br/>
        <w:t xml:space="preserve">    </w:t>
      </w:r>
      <w:r w:rsidRPr="00947425">
        <w:rPr>
          <w:rFonts w:ascii="標楷體" w:eastAsia="標楷體" w:hAnsi="標楷體"/>
          <w:sz w:val="28"/>
          <w:szCs w:val="28"/>
        </w:rPr>
        <w:t>詐騙結果：</w:t>
      </w:r>
      <w:r w:rsidR="003B32EE" w:rsidRPr="00947425">
        <w:rPr>
          <w:rFonts w:ascii="標楷體" w:eastAsia="標楷體" w:hAnsi="標楷體"/>
          <w:sz w:val="28"/>
          <w:szCs w:val="28"/>
        </w:rPr>
        <w:t>H</w:t>
      </w:r>
      <w:r w:rsidRPr="00947425">
        <w:rPr>
          <w:rFonts w:ascii="標楷體" w:eastAsia="標楷體" w:hAnsi="標楷體"/>
          <w:sz w:val="28"/>
          <w:szCs w:val="28"/>
        </w:rPr>
        <w:t>因而陷於錯誤，依詐欺者之指示操作後，</w:t>
      </w:r>
      <w:r w:rsidRPr="00947425">
        <w:rPr>
          <w:rFonts w:ascii="標楷體" w:eastAsia="標楷體" w:hAnsi="標楷體"/>
          <w:sz w:val="28"/>
          <w:szCs w:val="28"/>
        </w:rPr>
        <w:br/>
        <w:t xml:space="preserve">              </w:t>
      </w:r>
      <w:r w:rsidRPr="00947425">
        <w:rPr>
          <w:rFonts w:ascii="標楷體" w:eastAsia="標楷體" w:hAnsi="標楷體"/>
          <w:sz w:val="28"/>
          <w:szCs w:val="28"/>
        </w:rPr>
        <w:t>分別匯款</w:t>
      </w:r>
      <w:r w:rsidRPr="00947425">
        <w:rPr>
          <w:rFonts w:ascii="標楷體" w:eastAsia="標楷體" w:hAnsi="標楷體"/>
          <w:sz w:val="28"/>
          <w:szCs w:val="28"/>
        </w:rPr>
        <w:t>49999</w:t>
      </w:r>
      <w:r w:rsidRPr="00947425">
        <w:rPr>
          <w:rFonts w:ascii="標楷體" w:eastAsia="標楷體" w:hAnsi="標楷體"/>
          <w:sz w:val="28"/>
          <w:szCs w:val="28"/>
        </w:rPr>
        <w:t>元、</w:t>
      </w:r>
      <w:r w:rsidRPr="00947425">
        <w:rPr>
          <w:rFonts w:ascii="標楷體" w:eastAsia="標楷體" w:hAnsi="標楷體"/>
          <w:sz w:val="28"/>
          <w:szCs w:val="28"/>
        </w:rPr>
        <w:t>49999</w:t>
      </w:r>
      <w:r w:rsidRPr="00947425">
        <w:rPr>
          <w:rFonts w:ascii="標楷體" w:eastAsia="標楷體" w:hAnsi="標楷體"/>
          <w:sz w:val="28"/>
          <w:szCs w:val="28"/>
        </w:rPr>
        <w:t>元至</w:t>
      </w:r>
      <w:r w:rsidR="003B32EE" w:rsidRPr="00947425">
        <w:rPr>
          <w:rFonts w:ascii="標楷體" w:eastAsia="標楷體" w:hAnsi="標楷體"/>
          <w:sz w:val="28"/>
          <w:szCs w:val="28"/>
        </w:rPr>
        <w:t>A</w:t>
      </w:r>
      <w:r w:rsidRPr="00947425">
        <w:rPr>
          <w:rFonts w:ascii="標楷體" w:eastAsia="標楷體" w:hAnsi="標楷體"/>
          <w:sz w:val="28"/>
          <w:szCs w:val="28"/>
        </w:rPr>
        <w:t>上開上海商</w:t>
      </w:r>
      <w:r w:rsidRPr="00947425">
        <w:rPr>
          <w:rFonts w:ascii="標楷體" w:eastAsia="標楷體" w:hAnsi="標楷體"/>
          <w:sz w:val="28"/>
          <w:szCs w:val="28"/>
        </w:rPr>
        <w:br/>
        <w:t xml:space="preserve">              </w:t>
      </w:r>
      <w:r w:rsidRPr="00947425">
        <w:rPr>
          <w:rFonts w:ascii="標楷體" w:eastAsia="標楷體" w:hAnsi="標楷體"/>
          <w:sz w:val="28"/>
          <w:szCs w:val="28"/>
        </w:rPr>
        <w:t>業儲蓄銀行帳戶內。</w:t>
      </w:r>
      <w:r w:rsidRPr="00947425">
        <w:rPr>
          <w:rFonts w:ascii="標楷體" w:eastAsia="標楷體" w:hAnsi="標楷體"/>
          <w:sz w:val="28"/>
          <w:szCs w:val="28"/>
        </w:rPr>
        <w:br/>
      </w:r>
      <w:r w:rsidRPr="00947425">
        <w:rPr>
          <w:rFonts w:ascii="標楷體" w:eastAsia="標楷體" w:hAnsi="標楷體"/>
          <w:sz w:val="28"/>
          <w:szCs w:val="28"/>
        </w:rPr>
        <w:t>九、詐騙對象：</w:t>
      </w:r>
      <w:r w:rsidR="003B32EE" w:rsidRPr="00947425">
        <w:rPr>
          <w:rFonts w:ascii="標楷體" w:eastAsia="標楷體" w:hAnsi="標楷體"/>
          <w:sz w:val="28"/>
          <w:szCs w:val="28"/>
        </w:rPr>
        <w:t>I</w:t>
      </w:r>
      <w:r w:rsidRPr="00947425">
        <w:rPr>
          <w:rFonts w:ascii="標楷體" w:eastAsia="標楷體" w:hAnsi="標楷體"/>
          <w:sz w:val="28"/>
          <w:szCs w:val="28"/>
        </w:rPr>
        <w:t>。（</w:t>
      </w:r>
      <w:r w:rsidRPr="00947425">
        <w:rPr>
          <w:rFonts w:ascii="標楷體" w:eastAsia="標楷體" w:hAnsi="標楷體"/>
          <w:sz w:val="28"/>
          <w:szCs w:val="28"/>
        </w:rPr>
        <w:t>105</w:t>
      </w:r>
      <w:r w:rsidRPr="00947425">
        <w:rPr>
          <w:rFonts w:ascii="標楷體" w:eastAsia="標楷體" w:hAnsi="標楷體"/>
          <w:sz w:val="28"/>
          <w:szCs w:val="28"/>
        </w:rPr>
        <w:t>年度偵字第</w:t>
      </w:r>
      <w:r w:rsidRPr="00947425">
        <w:rPr>
          <w:rFonts w:ascii="標楷體" w:eastAsia="標楷體" w:hAnsi="標楷體"/>
          <w:sz w:val="28"/>
          <w:szCs w:val="28"/>
        </w:rPr>
        <w:t>10640</w:t>
      </w:r>
      <w:r w:rsidRPr="00947425">
        <w:rPr>
          <w:rFonts w:ascii="標楷體" w:eastAsia="標楷體" w:hAnsi="標楷體"/>
          <w:sz w:val="28"/>
          <w:szCs w:val="28"/>
        </w:rPr>
        <w:t>號案件）</w:t>
      </w:r>
      <w:r w:rsidRPr="00947425">
        <w:rPr>
          <w:rFonts w:ascii="標楷體" w:eastAsia="標楷體" w:hAnsi="標楷體"/>
          <w:sz w:val="28"/>
          <w:szCs w:val="28"/>
        </w:rPr>
        <w:br/>
        <w:t xml:space="preserve">    </w:t>
      </w:r>
      <w:r w:rsidRPr="00947425">
        <w:rPr>
          <w:rFonts w:ascii="標楷體" w:eastAsia="標楷體" w:hAnsi="標楷體"/>
          <w:sz w:val="28"/>
          <w:szCs w:val="28"/>
        </w:rPr>
        <w:t>詐騙時間：</w:t>
      </w:r>
      <w:r w:rsidRPr="00947425">
        <w:rPr>
          <w:rFonts w:ascii="標楷體" w:eastAsia="標楷體" w:hAnsi="標楷體"/>
          <w:sz w:val="28"/>
          <w:szCs w:val="28"/>
        </w:rPr>
        <w:t xml:space="preserve">105 </w:t>
      </w:r>
      <w:r w:rsidRPr="00947425">
        <w:rPr>
          <w:rFonts w:ascii="標楷體" w:eastAsia="標楷體" w:hAnsi="標楷體"/>
          <w:sz w:val="28"/>
          <w:szCs w:val="28"/>
        </w:rPr>
        <w:t>年</w:t>
      </w:r>
      <w:r w:rsidRPr="00947425">
        <w:rPr>
          <w:rFonts w:ascii="標楷體" w:eastAsia="標楷體" w:hAnsi="標楷體"/>
          <w:sz w:val="28"/>
          <w:szCs w:val="28"/>
        </w:rPr>
        <w:t xml:space="preserve">1 </w:t>
      </w:r>
      <w:r w:rsidRPr="00947425">
        <w:rPr>
          <w:rFonts w:ascii="標楷體" w:eastAsia="標楷體" w:hAnsi="標楷體"/>
          <w:sz w:val="28"/>
          <w:szCs w:val="28"/>
        </w:rPr>
        <w:t>月</w:t>
      </w:r>
      <w:r w:rsidRPr="00947425">
        <w:rPr>
          <w:rFonts w:ascii="標楷體" w:eastAsia="標楷體" w:hAnsi="標楷體"/>
          <w:sz w:val="28"/>
          <w:szCs w:val="28"/>
        </w:rPr>
        <w:t xml:space="preserve">8 </w:t>
      </w:r>
      <w:r w:rsidRPr="00947425">
        <w:rPr>
          <w:rFonts w:ascii="標楷體" w:eastAsia="標楷體" w:hAnsi="標楷體"/>
          <w:sz w:val="28"/>
          <w:szCs w:val="28"/>
        </w:rPr>
        <w:t>日</w:t>
      </w:r>
      <w:r w:rsidRPr="00947425">
        <w:rPr>
          <w:rFonts w:ascii="標楷體" w:eastAsia="標楷體" w:hAnsi="標楷體"/>
          <w:sz w:val="28"/>
          <w:szCs w:val="28"/>
        </w:rPr>
        <w:t>23</w:t>
      </w:r>
      <w:r w:rsidRPr="00947425">
        <w:rPr>
          <w:rFonts w:ascii="標楷體" w:eastAsia="標楷體" w:hAnsi="標楷體"/>
          <w:sz w:val="28"/>
          <w:szCs w:val="28"/>
        </w:rPr>
        <w:t>時</w:t>
      </w:r>
      <w:r w:rsidRPr="00947425">
        <w:rPr>
          <w:rFonts w:ascii="標楷體" w:eastAsia="標楷體" w:hAnsi="標楷體"/>
          <w:sz w:val="28"/>
          <w:szCs w:val="28"/>
        </w:rPr>
        <w:t>30</w:t>
      </w:r>
      <w:r w:rsidRPr="00947425">
        <w:rPr>
          <w:rFonts w:ascii="標楷體" w:eastAsia="標楷體" w:hAnsi="標楷體"/>
          <w:sz w:val="28"/>
          <w:szCs w:val="28"/>
        </w:rPr>
        <w:t>分許。</w:t>
      </w:r>
      <w:r w:rsidRPr="00947425">
        <w:rPr>
          <w:rFonts w:ascii="標楷體" w:eastAsia="標楷體" w:hAnsi="標楷體"/>
          <w:sz w:val="28"/>
          <w:szCs w:val="28"/>
        </w:rPr>
        <w:br/>
      </w:r>
      <w:r w:rsidRPr="00947425">
        <w:rPr>
          <w:rFonts w:ascii="標楷體" w:eastAsia="標楷體" w:hAnsi="標楷體"/>
          <w:sz w:val="28"/>
          <w:szCs w:val="28"/>
        </w:rPr>
        <w:lastRenderedPageBreak/>
        <w:t xml:space="preserve">    </w:t>
      </w:r>
      <w:r w:rsidRPr="00947425">
        <w:rPr>
          <w:rFonts w:ascii="標楷體" w:eastAsia="標楷體" w:hAnsi="標楷體"/>
          <w:sz w:val="28"/>
          <w:szCs w:val="28"/>
        </w:rPr>
        <w:t>詐騙方式：佯以</w:t>
      </w:r>
      <w:r w:rsidR="003B32EE" w:rsidRPr="00947425">
        <w:rPr>
          <w:rFonts w:ascii="標楷體" w:eastAsia="標楷體" w:hAnsi="標楷體"/>
          <w:sz w:val="28"/>
          <w:szCs w:val="28"/>
        </w:rPr>
        <w:t>I</w:t>
      </w:r>
      <w:r w:rsidRPr="00947425">
        <w:rPr>
          <w:rFonts w:ascii="標楷體" w:eastAsia="標楷體" w:hAnsi="標楷體"/>
          <w:sz w:val="28"/>
          <w:szCs w:val="28"/>
        </w:rPr>
        <w:t>於網路購物時付款程序錯誤，要求陳</w:t>
      </w:r>
      <w:r w:rsidRPr="00947425">
        <w:rPr>
          <w:rFonts w:ascii="標楷體" w:eastAsia="標楷體" w:hAnsi="標楷體"/>
          <w:sz w:val="28"/>
          <w:szCs w:val="28"/>
        </w:rPr>
        <w:br/>
        <w:t xml:space="preserve">              </w:t>
      </w:r>
      <w:r w:rsidRPr="00947425">
        <w:rPr>
          <w:rFonts w:ascii="標楷體" w:eastAsia="標楷體" w:hAnsi="標楷體"/>
          <w:sz w:val="28"/>
          <w:szCs w:val="28"/>
        </w:rPr>
        <w:t>佳妤前往自動櫃員機依指示進行操作。</w:t>
      </w:r>
      <w:r w:rsidRPr="00947425">
        <w:rPr>
          <w:rFonts w:ascii="標楷體" w:eastAsia="標楷體" w:hAnsi="標楷體"/>
          <w:sz w:val="28"/>
          <w:szCs w:val="28"/>
        </w:rPr>
        <w:br/>
        <w:t xml:space="preserve">    </w:t>
      </w:r>
      <w:r w:rsidRPr="00947425">
        <w:rPr>
          <w:rFonts w:ascii="標楷體" w:eastAsia="標楷體" w:hAnsi="標楷體"/>
          <w:sz w:val="28"/>
          <w:szCs w:val="28"/>
        </w:rPr>
        <w:t>詐騙</w:t>
      </w:r>
      <w:r w:rsidRPr="00947425">
        <w:rPr>
          <w:rFonts w:ascii="標楷體" w:eastAsia="標楷體" w:hAnsi="標楷體"/>
          <w:sz w:val="28"/>
          <w:szCs w:val="28"/>
        </w:rPr>
        <w:t>結果：</w:t>
      </w:r>
      <w:r w:rsidR="003B32EE" w:rsidRPr="00947425">
        <w:rPr>
          <w:rFonts w:ascii="標楷體" w:eastAsia="標楷體" w:hAnsi="標楷體"/>
          <w:sz w:val="28"/>
          <w:szCs w:val="28"/>
        </w:rPr>
        <w:t>I</w:t>
      </w:r>
      <w:r w:rsidRPr="00947425">
        <w:rPr>
          <w:rFonts w:ascii="標楷體" w:eastAsia="標楷體" w:hAnsi="標楷體"/>
          <w:sz w:val="28"/>
          <w:szCs w:val="28"/>
        </w:rPr>
        <w:t>因而陷於錯誤，依詐欺者之指示操作後，</w:t>
      </w:r>
      <w:r w:rsidRPr="00947425">
        <w:rPr>
          <w:rFonts w:ascii="標楷體" w:eastAsia="標楷體" w:hAnsi="標楷體"/>
          <w:sz w:val="28"/>
          <w:szCs w:val="28"/>
        </w:rPr>
        <w:br/>
        <w:t xml:space="preserve">              </w:t>
      </w:r>
      <w:r w:rsidRPr="00947425">
        <w:rPr>
          <w:rFonts w:ascii="標楷體" w:eastAsia="標楷體" w:hAnsi="標楷體"/>
          <w:sz w:val="28"/>
          <w:szCs w:val="28"/>
        </w:rPr>
        <w:t>分別存款</w:t>
      </w:r>
      <w:r w:rsidRPr="00947425">
        <w:rPr>
          <w:rFonts w:ascii="標楷體" w:eastAsia="標楷體" w:hAnsi="標楷體"/>
          <w:sz w:val="28"/>
          <w:szCs w:val="28"/>
        </w:rPr>
        <w:t>1000</w:t>
      </w:r>
      <w:r w:rsidRPr="00947425">
        <w:rPr>
          <w:rFonts w:ascii="標楷體" w:eastAsia="標楷體" w:hAnsi="標楷體"/>
          <w:sz w:val="28"/>
          <w:szCs w:val="28"/>
        </w:rPr>
        <w:t>元、</w:t>
      </w:r>
      <w:r w:rsidRPr="00947425">
        <w:rPr>
          <w:rFonts w:ascii="標楷體" w:eastAsia="標楷體" w:hAnsi="標楷體"/>
          <w:sz w:val="28"/>
          <w:szCs w:val="28"/>
        </w:rPr>
        <w:t xml:space="preserve">13000 </w:t>
      </w:r>
      <w:r w:rsidRPr="00947425">
        <w:rPr>
          <w:rFonts w:ascii="標楷體" w:eastAsia="標楷體" w:hAnsi="標楷體"/>
          <w:sz w:val="28"/>
          <w:szCs w:val="28"/>
        </w:rPr>
        <w:t>元至</w:t>
      </w:r>
      <w:r w:rsidR="003B32EE" w:rsidRPr="00947425">
        <w:rPr>
          <w:rFonts w:ascii="標楷體" w:eastAsia="標楷體" w:hAnsi="標楷體"/>
          <w:sz w:val="28"/>
          <w:szCs w:val="28"/>
        </w:rPr>
        <w:t>A</w:t>
      </w:r>
      <w:r w:rsidRPr="00947425">
        <w:rPr>
          <w:rFonts w:ascii="標楷體" w:eastAsia="標楷體" w:hAnsi="標楷體"/>
          <w:sz w:val="28"/>
          <w:szCs w:val="28"/>
        </w:rPr>
        <w:t>上開國泰世</w:t>
      </w:r>
      <w:r w:rsidRPr="00947425">
        <w:rPr>
          <w:rFonts w:ascii="標楷體" w:eastAsia="標楷體" w:hAnsi="標楷體"/>
          <w:sz w:val="28"/>
          <w:szCs w:val="28"/>
        </w:rPr>
        <w:br/>
        <w:t xml:space="preserve">              </w:t>
      </w:r>
      <w:r w:rsidRPr="00947425">
        <w:rPr>
          <w:rFonts w:ascii="標楷體" w:eastAsia="標楷體" w:hAnsi="標楷體"/>
          <w:sz w:val="28"/>
          <w:szCs w:val="28"/>
        </w:rPr>
        <w:t>華商業銀行帳戶內。</w:t>
      </w:r>
      <w:r w:rsidRPr="00947425">
        <w:rPr>
          <w:rFonts w:ascii="標楷體" w:eastAsia="標楷體" w:hAnsi="標楷體"/>
          <w:sz w:val="28"/>
          <w:szCs w:val="28"/>
        </w:rPr>
        <w:br/>
      </w:r>
      <w:r w:rsidRPr="00947425">
        <w:rPr>
          <w:rFonts w:ascii="標楷體" w:eastAsia="標楷體" w:hAnsi="標楷體"/>
          <w:sz w:val="28"/>
          <w:szCs w:val="28"/>
        </w:rPr>
        <w:t>十、詐騙對象：</w:t>
      </w:r>
      <w:r w:rsidR="003B32EE" w:rsidRPr="00947425">
        <w:rPr>
          <w:rFonts w:ascii="標楷體" w:eastAsia="標楷體" w:hAnsi="標楷體"/>
          <w:sz w:val="28"/>
          <w:szCs w:val="28"/>
        </w:rPr>
        <w:t>J</w:t>
      </w:r>
      <w:r w:rsidRPr="00947425">
        <w:rPr>
          <w:rFonts w:ascii="標楷體" w:eastAsia="標楷體" w:hAnsi="標楷體"/>
          <w:sz w:val="28"/>
          <w:szCs w:val="28"/>
        </w:rPr>
        <w:t>。（</w:t>
      </w:r>
      <w:r w:rsidRPr="00947425">
        <w:rPr>
          <w:rFonts w:ascii="標楷體" w:eastAsia="標楷體" w:hAnsi="標楷體"/>
          <w:sz w:val="28"/>
          <w:szCs w:val="28"/>
        </w:rPr>
        <w:t xml:space="preserve">105 </w:t>
      </w:r>
      <w:r w:rsidRPr="00947425">
        <w:rPr>
          <w:rFonts w:ascii="標楷體" w:eastAsia="標楷體" w:hAnsi="標楷體"/>
          <w:sz w:val="28"/>
          <w:szCs w:val="28"/>
        </w:rPr>
        <w:t>年度偵字第</w:t>
      </w:r>
      <w:r w:rsidRPr="00947425">
        <w:rPr>
          <w:rFonts w:ascii="標楷體" w:eastAsia="標楷體" w:hAnsi="標楷體"/>
          <w:sz w:val="28"/>
          <w:szCs w:val="28"/>
        </w:rPr>
        <w:t>9746</w:t>
      </w:r>
      <w:r w:rsidRPr="00947425">
        <w:rPr>
          <w:rFonts w:ascii="標楷體" w:eastAsia="標楷體" w:hAnsi="標楷體"/>
          <w:sz w:val="28"/>
          <w:szCs w:val="28"/>
        </w:rPr>
        <w:t>號、第</w:t>
      </w:r>
      <w:r w:rsidRPr="00947425">
        <w:rPr>
          <w:rFonts w:ascii="標楷體" w:eastAsia="標楷體" w:hAnsi="標楷體"/>
          <w:sz w:val="28"/>
          <w:szCs w:val="28"/>
        </w:rPr>
        <w:t xml:space="preserve">10640 </w:t>
      </w:r>
      <w:r w:rsidRPr="00947425">
        <w:rPr>
          <w:rFonts w:ascii="標楷體" w:eastAsia="標楷體" w:hAnsi="標楷體"/>
          <w:sz w:val="28"/>
          <w:szCs w:val="28"/>
        </w:rPr>
        <w:t>號</w:t>
      </w:r>
      <w:r w:rsidRPr="00947425">
        <w:rPr>
          <w:rFonts w:ascii="標楷體" w:eastAsia="標楷體" w:hAnsi="標楷體"/>
          <w:sz w:val="28"/>
          <w:szCs w:val="28"/>
        </w:rPr>
        <w:br/>
        <w:t xml:space="preserve">              </w:t>
      </w:r>
      <w:r w:rsidRPr="00947425">
        <w:rPr>
          <w:rFonts w:ascii="標楷體" w:eastAsia="標楷體" w:hAnsi="標楷體"/>
          <w:sz w:val="28"/>
          <w:szCs w:val="28"/>
        </w:rPr>
        <w:t>案件）</w:t>
      </w:r>
      <w:r w:rsidRPr="00947425">
        <w:rPr>
          <w:rFonts w:ascii="標楷體" w:eastAsia="標楷體" w:hAnsi="標楷體"/>
          <w:sz w:val="28"/>
          <w:szCs w:val="28"/>
        </w:rPr>
        <w:br/>
        <w:t xml:space="preserve">    </w:t>
      </w:r>
      <w:r w:rsidRPr="00947425">
        <w:rPr>
          <w:rFonts w:ascii="標楷體" w:eastAsia="標楷體" w:hAnsi="標楷體"/>
          <w:sz w:val="28"/>
          <w:szCs w:val="28"/>
        </w:rPr>
        <w:t>詐騙時間：</w:t>
      </w:r>
      <w:r w:rsidRPr="00947425">
        <w:rPr>
          <w:rFonts w:ascii="標楷體" w:eastAsia="標楷體" w:hAnsi="標楷體"/>
          <w:sz w:val="28"/>
          <w:szCs w:val="28"/>
        </w:rPr>
        <w:t xml:space="preserve">105 </w:t>
      </w:r>
      <w:r w:rsidRPr="00947425">
        <w:rPr>
          <w:rFonts w:ascii="標楷體" w:eastAsia="標楷體" w:hAnsi="標楷體"/>
          <w:sz w:val="28"/>
          <w:szCs w:val="28"/>
        </w:rPr>
        <w:t>年</w:t>
      </w:r>
      <w:r w:rsidRPr="00947425">
        <w:rPr>
          <w:rFonts w:ascii="標楷體" w:eastAsia="標楷體" w:hAnsi="標楷體"/>
          <w:sz w:val="28"/>
          <w:szCs w:val="28"/>
        </w:rPr>
        <w:t xml:space="preserve">1 </w:t>
      </w:r>
      <w:r w:rsidRPr="00947425">
        <w:rPr>
          <w:rFonts w:ascii="標楷體" w:eastAsia="標楷體" w:hAnsi="標楷體"/>
          <w:sz w:val="28"/>
          <w:szCs w:val="28"/>
        </w:rPr>
        <w:t>月</w:t>
      </w:r>
      <w:r w:rsidRPr="00947425">
        <w:rPr>
          <w:rFonts w:ascii="標楷體" w:eastAsia="標楷體" w:hAnsi="標楷體"/>
          <w:sz w:val="28"/>
          <w:szCs w:val="28"/>
        </w:rPr>
        <w:t xml:space="preserve">9 </w:t>
      </w:r>
      <w:r w:rsidRPr="00947425">
        <w:rPr>
          <w:rFonts w:ascii="標楷體" w:eastAsia="標楷體" w:hAnsi="標楷體"/>
          <w:sz w:val="28"/>
          <w:szCs w:val="28"/>
        </w:rPr>
        <w:t>日</w:t>
      </w:r>
      <w:r w:rsidRPr="00947425">
        <w:rPr>
          <w:rFonts w:ascii="標楷體" w:eastAsia="標楷體" w:hAnsi="標楷體"/>
          <w:sz w:val="28"/>
          <w:szCs w:val="28"/>
        </w:rPr>
        <w:t>19</w:t>
      </w:r>
      <w:r w:rsidRPr="00947425">
        <w:rPr>
          <w:rFonts w:ascii="標楷體" w:eastAsia="標楷體" w:hAnsi="標楷體"/>
          <w:sz w:val="28"/>
          <w:szCs w:val="28"/>
        </w:rPr>
        <w:t>時許。</w:t>
      </w:r>
      <w:r w:rsidRPr="00947425">
        <w:rPr>
          <w:rFonts w:ascii="標楷體" w:eastAsia="標楷體" w:hAnsi="標楷體"/>
          <w:sz w:val="28"/>
          <w:szCs w:val="28"/>
        </w:rPr>
        <w:br/>
        <w:t xml:space="preserve">    </w:t>
      </w:r>
      <w:r w:rsidRPr="00947425">
        <w:rPr>
          <w:rFonts w:ascii="標楷體" w:eastAsia="標楷體" w:hAnsi="標楷體"/>
          <w:sz w:val="28"/>
          <w:szCs w:val="28"/>
        </w:rPr>
        <w:t>詐騙方式：佯以</w:t>
      </w:r>
      <w:r w:rsidR="003B32EE" w:rsidRPr="00947425">
        <w:rPr>
          <w:rFonts w:ascii="標楷體" w:eastAsia="標楷體" w:hAnsi="標楷體"/>
          <w:sz w:val="28"/>
          <w:szCs w:val="28"/>
        </w:rPr>
        <w:t>J</w:t>
      </w:r>
      <w:r w:rsidRPr="00947425">
        <w:rPr>
          <w:rFonts w:ascii="標楷體" w:eastAsia="標楷體" w:hAnsi="標楷體"/>
          <w:sz w:val="28"/>
          <w:szCs w:val="28"/>
        </w:rPr>
        <w:t>於網路購物時付款程序錯誤，要求陳</w:t>
      </w:r>
      <w:r w:rsidRPr="00947425">
        <w:rPr>
          <w:rFonts w:ascii="標楷體" w:eastAsia="標楷體" w:hAnsi="標楷體"/>
          <w:sz w:val="28"/>
          <w:szCs w:val="28"/>
        </w:rPr>
        <w:br/>
        <w:t xml:space="preserve">              </w:t>
      </w:r>
      <w:r w:rsidRPr="00947425">
        <w:rPr>
          <w:rFonts w:ascii="標楷體" w:eastAsia="標楷體" w:hAnsi="標楷體"/>
          <w:sz w:val="28"/>
          <w:szCs w:val="28"/>
        </w:rPr>
        <w:t>彥佑前往自動櫃員機依指示進行操作。</w:t>
      </w:r>
      <w:r w:rsidRPr="00947425">
        <w:rPr>
          <w:rFonts w:ascii="標楷體" w:eastAsia="標楷體" w:hAnsi="標楷體"/>
          <w:sz w:val="28"/>
          <w:szCs w:val="28"/>
        </w:rPr>
        <w:br/>
        <w:t xml:space="preserve">    </w:t>
      </w:r>
      <w:r w:rsidRPr="00947425">
        <w:rPr>
          <w:rFonts w:ascii="標楷體" w:eastAsia="標楷體" w:hAnsi="標楷體"/>
          <w:sz w:val="28"/>
          <w:szCs w:val="28"/>
        </w:rPr>
        <w:t>詐騙結果：</w:t>
      </w:r>
      <w:r w:rsidR="003B32EE" w:rsidRPr="00947425">
        <w:rPr>
          <w:rFonts w:ascii="標楷體" w:eastAsia="標楷體" w:hAnsi="標楷體"/>
          <w:sz w:val="28"/>
          <w:szCs w:val="28"/>
        </w:rPr>
        <w:t>J</w:t>
      </w:r>
      <w:r w:rsidRPr="00947425">
        <w:rPr>
          <w:rFonts w:ascii="標楷體" w:eastAsia="標楷體" w:hAnsi="標楷體"/>
          <w:sz w:val="28"/>
          <w:szCs w:val="28"/>
        </w:rPr>
        <w:t>因而陷於錯誤，依詐欺者</w:t>
      </w:r>
      <w:r w:rsidRPr="00947425">
        <w:rPr>
          <w:rFonts w:ascii="標楷體" w:eastAsia="標楷體" w:hAnsi="標楷體"/>
          <w:sz w:val="28"/>
          <w:szCs w:val="28"/>
        </w:rPr>
        <w:t>之指示操作後，</w:t>
      </w:r>
      <w:r w:rsidRPr="00947425">
        <w:rPr>
          <w:rFonts w:ascii="標楷體" w:eastAsia="標楷體" w:hAnsi="標楷體"/>
          <w:sz w:val="28"/>
          <w:szCs w:val="28"/>
        </w:rPr>
        <w:br/>
        <w:t xml:space="preserve">              </w:t>
      </w:r>
      <w:r w:rsidRPr="00947425">
        <w:rPr>
          <w:rFonts w:ascii="標楷體" w:eastAsia="標楷體" w:hAnsi="標楷體"/>
          <w:sz w:val="28"/>
          <w:szCs w:val="28"/>
        </w:rPr>
        <w:t>匯款</w:t>
      </w:r>
      <w:r w:rsidRPr="00947425">
        <w:rPr>
          <w:rFonts w:ascii="標楷體" w:eastAsia="標楷體" w:hAnsi="標楷體"/>
          <w:sz w:val="28"/>
          <w:szCs w:val="28"/>
        </w:rPr>
        <w:t xml:space="preserve">21223 </w:t>
      </w:r>
      <w:r w:rsidRPr="00947425">
        <w:rPr>
          <w:rFonts w:ascii="標楷體" w:eastAsia="標楷體" w:hAnsi="標楷體"/>
          <w:sz w:val="28"/>
          <w:szCs w:val="28"/>
        </w:rPr>
        <w:t>元至</w:t>
      </w:r>
      <w:r w:rsidR="003B32EE" w:rsidRPr="00947425">
        <w:rPr>
          <w:rFonts w:ascii="標楷體" w:eastAsia="標楷體" w:hAnsi="標楷體"/>
          <w:sz w:val="28"/>
          <w:szCs w:val="28"/>
        </w:rPr>
        <w:t>A</w:t>
      </w:r>
      <w:r w:rsidRPr="00947425">
        <w:rPr>
          <w:rFonts w:ascii="標楷體" w:eastAsia="標楷體" w:hAnsi="標楷體"/>
          <w:sz w:val="28"/>
          <w:szCs w:val="28"/>
        </w:rPr>
        <w:t>上開上海商業儲蓄銀行帳</w:t>
      </w:r>
      <w:r w:rsidRPr="00947425">
        <w:rPr>
          <w:rFonts w:ascii="標楷體" w:eastAsia="標楷體" w:hAnsi="標楷體"/>
          <w:sz w:val="28"/>
          <w:szCs w:val="28"/>
        </w:rPr>
        <w:br/>
        <w:t xml:space="preserve">              </w:t>
      </w:r>
      <w:r w:rsidRPr="00947425">
        <w:rPr>
          <w:rFonts w:ascii="標楷體" w:eastAsia="標楷體" w:hAnsi="標楷體"/>
          <w:sz w:val="28"/>
          <w:szCs w:val="28"/>
        </w:rPr>
        <w:t>戶內。</w:t>
      </w:r>
    </w:p>
    <w:p w14:paraId="2B44B071" w14:textId="77777777" w:rsidR="001B34E4" w:rsidRPr="00947425" w:rsidRDefault="00DC1999" w:rsidP="00947425">
      <w:pPr>
        <w:spacing w:after="0" w:line="600" w:lineRule="exact"/>
        <w:rPr>
          <w:rFonts w:ascii="標楷體" w:eastAsia="標楷體" w:hAnsi="標楷體"/>
          <w:sz w:val="28"/>
          <w:szCs w:val="28"/>
        </w:rPr>
      </w:pPr>
      <w:r w:rsidRPr="00947425">
        <w:rPr>
          <w:rFonts w:ascii="標楷體" w:eastAsia="標楷體" w:hAnsi="標楷體"/>
          <w:sz w:val="28"/>
          <w:szCs w:val="28"/>
        </w:rPr>
        <w:t>歷審裁判</w:t>
      </w:r>
    </w:p>
    <w:p w14:paraId="0531AB55" w14:textId="77777777" w:rsidR="00E93929" w:rsidRPr="00947425" w:rsidRDefault="00947425" w:rsidP="00947425">
      <w:pPr>
        <w:spacing w:after="0" w:line="600" w:lineRule="exact"/>
        <w:rPr>
          <w:rFonts w:ascii="標楷體" w:eastAsia="標楷體" w:hAnsi="標楷體"/>
          <w:sz w:val="28"/>
          <w:szCs w:val="28"/>
        </w:rPr>
      </w:pPr>
      <w:r w:rsidRPr="00947425">
        <w:rPr>
          <w:rFonts w:ascii="標楷體" w:eastAsia="標楷體" w:hAnsi="標楷體"/>
          <w:sz w:val="28"/>
          <w:szCs w:val="28"/>
        </w:rPr>
        <w:t>臺灣新北地方法院</w:t>
      </w:r>
      <w:r w:rsidRPr="00947425">
        <w:rPr>
          <w:rFonts w:ascii="標楷體" w:eastAsia="標楷體" w:hAnsi="標楷體"/>
          <w:sz w:val="28"/>
          <w:szCs w:val="28"/>
        </w:rPr>
        <w:t>105</w:t>
      </w:r>
      <w:r w:rsidRPr="00947425">
        <w:rPr>
          <w:rFonts w:ascii="標楷體" w:eastAsia="標楷體" w:hAnsi="標楷體"/>
          <w:sz w:val="28"/>
          <w:szCs w:val="28"/>
        </w:rPr>
        <w:t>年度簡字第</w:t>
      </w:r>
      <w:r w:rsidRPr="00947425">
        <w:rPr>
          <w:rFonts w:ascii="標楷體" w:eastAsia="標楷體" w:hAnsi="標楷體"/>
          <w:sz w:val="28"/>
          <w:szCs w:val="28"/>
        </w:rPr>
        <w:t>4444</w:t>
      </w:r>
      <w:r w:rsidRPr="00947425">
        <w:rPr>
          <w:rFonts w:ascii="標楷體" w:eastAsia="標楷體" w:hAnsi="標楷體"/>
          <w:sz w:val="28"/>
          <w:szCs w:val="28"/>
        </w:rPr>
        <w:t>號判決</w:t>
      </w:r>
      <w:r w:rsidRPr="00947425">
        <w:rPr>
          <w:rFonts w:ascii="標楷體" w:eastAsia="標楷體" w:hAnsi="標楷體"/>
          <w:sz w:val="28"/>
          <w:szCs w:val="28"/>
        </w:rPr>
        <w:br/>
      </w:r>
      <w:r w:rsidRPr="00947425">
        <w:rPr>
          <w:rFonts w:ascii="標楷體" w:eastAsia="標楷體" w:hAnsi="標楷體"/>
          <w:sz w:val="28"/>
          <w:szCs w:val="28"/>
        </w:rPr>
        <w:t>臺灣新北地方法院</w:t>
      </w:r>
      <w:r w:rsidRPr="00947425">
        <w:rPr>
          <w:rFonts w:ascii="標楷體" w:eastAsia="標楷體" w:hAnsi="標楷體"/>
          <w:sz w:val="28"/>
          <w:szCs w:val="28"/>
        </w:rPr>
        <w:t>106</w:t>
      </w:r>
      <w:r w:rsidRPr="00947425">
        <w:rPr>
          <w:rFonts w:ascii="標楷體" w:eastAsia="標楷體" w:hAnsi="標楷體"/>
          <w:sz w:val="28"/>
          <w:szCs w:val="28"/>
        </w:rPr>
        <w:t>年度簡上字第</w:t>
      </w:r>
      <w:r w:rsidRPr="00947425">
        <w:rPr>
          <w:rFonts w:ascii="標楷體" w:eastAsia="標楷體" w:hAnsi="標楷體"/>
          <w:sz w:val="28"/>
          <w:szCs w:val="28"/>
        </w:rPr>
        <w:t>316</w:t>
      </w:r>
      <w:r w:rsidRPr="00947425">
        <w:rPr>
          <w:rFonts w:ascii="標楷體" w:eastAsia="標楷體" w:hAnsi="標楷體"/>
          <w:sz w:val="28"/>
          <w:szCs w:val="28"/>
        </w:rPr>
        <w:t>號判決</w:t>
      </w:r>
      <w:r w:rsidRPr="00947425">
        <w:rPr>
          <w:rFonts w:ascii="標楷體" w:eastAsia="標楷體" w:hAnsi="標楷體"/>
          <w:sz w:val="28"/>
          <w:szCs w:val="28"/>
        </w:rPr>
        <w:br/>
      </w:r>
      <w:r w:rsidRPr="00947425">
        <w:rPr>
          <w:rFonts w:ascii="標楷體" w:eastAsia="標楷體" w:hAnsi="標楷體"/>
          <w:sz w:val="28"/>
          <w:szCs w:val="28"/>
        </w:rPr>
        <w:t>臺灣高等法院</w:t>
      </w:r>
      <w:r w:rsidRPr="00947425">
        <w:rPr>
          <w:rFonts w:ascii="標楷體" w:eastAsia="標楷體" w:hAnsi="標楷體"/>
          <w:sz w:val="28"/>
          <w:szCs w:val="28"/>
        </w:rPr>
        <w:t>106</w:t>
      </w:r>
      <w:r w:rsidRPr="00947425">
        <w:rPr>
          <w:rFonts w:ascii="標楷體" w:eastAsia="標楷體" w:hAnsi="標楷體"/>
          <w:sz w:val="28"/>
          <w:szCs w:val="28"/>
        </w:rPr>
        <w:t>年度上易字第</w:t>
      </w:r>
      <w:r w:rsidRPr="00947425">
        <w:rPr>
          <w:rFonts w:ascii="標楷體" w:eastAsia="標楷體" w:hAnsi="標楷體"/>
          <w:sz w:val="28"/>
          <w:szCs w:val="28"/>
        </w:rPr>
        <w:t>1889</w:t>
      </w:r>
      <w:r w:rsidRPr="00947425">
        <w:rPr>
          <w:rFonts w:ascii="標楷體" w:eastAsia="標楷體" w:hAnsi="標楷體"/>
          <w:sz w:val="28"/>
          <w:szCs w:val="28"/>
        </w:rPr>
        <w:t>號判決</w:t>
      </w:r>
      <w:r w:rsidRPr="00947425">
        <w:rPr>
          <w:rFonts w:ascii="標楷體" w:eastAsia="標楷體" w:hAnsi="標楷體"/>
          <w:sz w:val="28"/>
          <w:szCs w:val="28"/>
        </w:rPr>
        <w:br/>
      </w:r>
    </w:p>
    <w:p w14:paraId="5D868BE8" w14:textId="77777777" w:rsidR="00573182" w:rsidRPr="00947425" w:rsidRDefault="00DC1999" w:rsidP="00947425">
      <w:pPr>
        <w:spacing w:after="0" w:line="600" w:lineRule="exact"/>
        <w:rPr>
          <w:rFonts w:ascii="標楷體" w:eastAsia="標楷體" w:hAnsi="標楷體"/>
          <w:sz w:val="28"/>
          <w:szCs w:val="28"/>
        </w:rPr>
      </w:pPr>
      <w:r w:rsidRPr="00947425">
        <w:rPr>
          <w:rFonts w:ascii="標楷體" w:eastAsia="標楷體" w:hAnsi="標楷體"/>
          <w:sz w:val="28"/>
          <w:szCs w:val="28"/>
        </w:rPr>
        <w:t>相關法條</w:t>
      </w:r>
      <w:r w:rsidRPr="00947425">
        <w:rPr>
          <w:rFonts w:ascii="標楷體" w:eastAsia="標楷體" w:hAnsi="標楷體"/>
          <w:sz w:val="28"/>
          <w:szCs w:val="28"/>
        </w:rPr>
        <w:br/>
      </w:r>
      <w:r w:rsidR="00C811D4" w:rsidRPr="00947425">
        <w:rPr>
          <w:rFonts w:ascii="標楷體" w:eastAsia="標楷體" w:hAnsi="標楷體"/>
          <w:sz w:val="28"/>
          <w:szCs w:val="28"/>
        </w:rPr>
        <w:t xml:space="preserve">中華民國刑法第30條 中華民國刑法第339條 刑事訴訟法第154條 刑事訴訟法第301條 刑事訴訟法第368條 </w:t>
      </w:r>
    </w:p>
    <w:sectPr w:rsidR="00573182" w:rsidRPr="00947425" w:rsidSect="0004278D">
      <w:headerReference w:type="default" r:id="rId7"/>
      <w:pgSz w:w="11900" w:h="16840"/>
      <w:pgMar w:top="1440" w:right="1597" w:bottom="1440" w:left="1514" w:header="851" w:footer="992" w:gutter="0"/>
      <w:cols w:space="425"/>
      <w:docGrid w:type="linesAndChars" w:linePitch="400" w:charSpace="-4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27C58" w14:textId="77777777" w:rsidR="005F108C" w:rsidRDefault="005F108C" w:rsidP="001B384B">
      <w:r>
        <w:separator/>
      </w:r>
    </w:p>
  </w:endnote>
  <w:endnote w:type="continuationSeparator" w:id="0">
    <w:p w14:paraId="0BC5F118" w14:textId="77777777" w:rsidR="005F108C" w:rsidRDefault="005F108C" w:rsidP="001B3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ongti TC">
    <w:altName w:val="微軟正黑體"/>
    <w:charset w:val="88"/>
    <w:family w:val="auto"/>
    <w:pitch w:val="variable"/>
    <w:sig w:usb0="00000287" w:usb1="080F0000" w:usb2="00000010" w:usb3="00000000" w:csb0="001400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5F268" w14:textId="77777777" w:rsidR="005F108C" w:rsidRDefault="005F108C" w:rsidP="001B384B">
      <w:r>
        <w:separator/>
      </w:r>
    </w:p>
  </w:footnote>
  <w:footnote w:type="continuationSeparator" w:id="0">
    <w:p w14:paraId="3C9AB53E" w14:textId="77777777" w:rsidR="005F108C" w:rsidRDefault="005F108C" w:rsidP="001B3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0491B" w14:textId="77777777" w:rsidR="00392525" w:rsidRDefault="00392525" w:rsidP="00392525">
    <w:pPr>
      <w:pStyle w:val="a6"/>
      <w:jc w:val="right"/>
    </w:pPr>
  </w:p>
  <w:p w14:paraId="3C4158BE" w14:textId="77777777" w:rsidR="00392525" w:rsidRDefault="00392525" w:rsidP="00392525">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219"/>
  <w:drawingGridVerticalSpacing w:val="20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84B"/>
    <w:rsid w:val="00005CA0"/>
    <w:rsid w:val="0001122D"/>
    <w:rsid w:val="0001421B"/>
    <w:rsid w:val="000250C9"/>
    <w:rsid w:val="00036269"/>
    <w:rsid w:val="0004278D"/>
    <w:rsid w:val="000B07EB"/>
    <w:rsid w:val="000B3533"/>
    <w:rsid w:val="000B58F1"/>
    <w:rsid w:val="000C300A"/>
    <w:rsid w:val="000D3F7B"/>
    <w:rsid w:val="000E61D3"/>
    <w:rsid w:val="00103D55"/>
    <w:rsid w:val="00116B3A"/>
    <w:rsid w:val="00131B33"/>
    <w:rsid w:val="0013200B"/>
    <w:rsid w:val="001408CB"/>
    <w:rsid w:val="0014180A"/>
    <w:rsid w:val="0014646F"/>
    <w:rsid w:val="001873E3"/>
    <w:rsid w:val="001A13F6"/>
    <w:rsid w:val="001A3842"/>
    <w:rsid w:val="001B04A0"/>
    <w:rsid w:val="001B06A6"/>
    <w:rsid w:val="001B34E4"/>
    <w:rsid w:val="001B384B"/>
    <w:rsid w:val="002026CB"/>
    <w:rsid w:val="002209F4"/>
    <w:rsid w:val="002216BB"/>
    <w:rsid w:val="00221996"/>
    <w:rsid w:val="00224956"/>
    <w:rsid w:val="00226F1D"/>
    <w:rsid w:val="0024734E"/>
    <w:rsid w:val="00262AF4"/>
    <w:rsid w:val="00272AA7"/>
    <w:rsid w:val="0027789A"/>
    <w:rsid w:val="00284FD3"/>
    <w:rsid w:val="002B18FD"/>
    <w:rsid w:val="002B3B5A"/>
    <w:rsid w:val="002D3D98"/>
    <w:rsid w:val="002E0913"/>
    <w:rsid w:val="002F03C1"/>
    <w:rsid w:val="003173C9"/>
    <w:rsid w:val="00354D67"/>
    <w:rsid w:val="00363C53"/>
    <w:rsid w:val="0036749E"/>
    <w:rsid w:val="0037467C"/>
    <w:rsid w:val="00392525"/>
    <w:rsid w:val="0039721A"/>
    <w:rsid w:val="003B32EE"/>
    <w:rsid w:val="003B68F5"/>
    <w:rsid w:val="003C1911"/>
    <w:rsid w:val="003C7E21"/>
    <w:rsid w:val="003D03B4"/>
    <w:rsid w:val="003D3D32"/>
    <w:rsid w:val="003D5026"/>
    <w:rsid w:val="003F2657"/>
    <w:rsid w:val="003F3EE0"/>
    <w:rsid w:val="003F553E"/>
    <w:rsid w:val="00411BEC"/>
    <w:rsid w:val="00416039"/>
    <w:rsid w:val="00421660"/>
    <w:rsid w:val="0042213E"/>
    <w:rsid w:val="00424BD4"/>
    <w:rsid w:val="00430FCD"/>
    <w:rsid w:val="00460E1E"/>
    <w:rsid w:val="004821A9"/>
    <w:rsid w:val="00483CB4"/>
    <w:rsid w:val="00486E04"/>
    <w:rsid w:val="00486EFC"/>
    <w:rsid w:val="00492057"/>
    <w:rsid w:val="0049314D"/>
    <w:rsid w:val="004944C9"/>
    <w:rsid w:val="004A15AF"/>
    <w:rsid w:val="004B191D"/>
    <w:rsid w:val="004B1DBA"/>
    <w:rsid w:val="004B338A"/>
    <w:rsid w:val="004B39AB"/>
    <w:rsid w:val="004D4D10"/>
    <w:rsid w:val="004D5FA9"/>
    <w:rsid w:val="0050450B"/>
    <w:rsid w:val="005076A9"/>
    <w:rsid w:val="0051162D"/>
    <w:rsid w:val="0051190A"/>
    <w:rsid w:val="00525858"/>
    <w:rsid w:val="005277A9"/>
    <w:rsid w:val="005320C0"/>
    <w:rsid w:val="00535ABC"/>
    <w:rsid w:val="00550425"/>
    <w:rsid w:val="00570FAC"/>
    <w:rsid w:val="00573182"/>
    <w:rsid w:val="00576071"/>
    <w:rsid w:val="00580877"/>
    <w:rsid w:val="00595BAA"/>
    <w:rsid w:val="005B6BA5"/>
    <w:rsid w:val="005C3288"/>
    <w:rsid w:val="005C7096"/>
    <w:rsid w:val="005E2353"/>
    <w:rsid w:val="005E7BD9"/>
    <w:rsid w:val="005F108C"/>
    <w:rsid w:val="005F5B3D"/>
    <w:rsid w:val="00622543"/>
    <w:rsid w:val="0062691F"/>
    <w:rsid w:val="006426CF"/>
    <w:rsid w:val="00661C1E"/>
    <w:rsid w:val="0067474A"/>
    <w:rsid w:val="00680511"/>
    <w:rsid w:val="006843D4"/>
    <w:rsid w:val="006A7DAA"/>
    <w:rsid w:val="006D30F4"/>
    <w:rsid w:val="006D3DA6"/>
    <w:rsid w:val="006E0009"/>
    <w:rsid w:val="006E173E"/>
    <w:rsid w:val="006F2FEA"/>
    <w:rsid w:val="007004AD"/>
    <w:rsid w:val="0071002F"/>
    <w:rsid w:val="00713DAF"/>
    <w:rsid w:val="0071406C"/>
    <w:rsid w:val="00734B12"/>
    <w:rsid w:val="00740B2C"/>
    <w:rsid w:val="007427F0"/>
    <w:rsid w:val="007711BD"/>
    <w:rsid w:val="0077487E"/>
    <w:rsid w:val="00793500"/>
    <w:rsid w:val="0079771A"/>
    <w:rsid w:val="007B11F2"/>
    <w:rsid w:val="007B2438"/>
    <w:rsid w:val="007B470E"/>
    <w:rsid w:val="007C3EC3"/>
    <w:rsid w:val="007D78C9"/>
    <w:rsid w:val="007F3205"/>
    <w:rsid w:val="00822DCD"/>
    <w:rsid w:val="00823FC2"/>
    <w:rsid w:val="0082545B"/>
    <w:rsid w:val="0086305D"/>
    <w:rsid w:val="00864089"/>
    <w:rsid w:val="008744EE"/>
    <w:rsid w:val="008765CB"/>
    <w:rsid w:val="00881861"/>
    <w:rsid w:val="008A2A54"/>
    <w:rsid w:val="008B65FE"/>
    <w:rsid w:val="008B7DC9"/>
    <w:rsid w:val="008C257C"/>
    <w:rsid w:val="008C5019"/>
    <w:rsid w:val="008E36E8"/>
    <w:rsid w:val="008F0A84"/>
    <w:rsid w:val="00901B0D"/>
    <w:rsid w:val="0093091F"/>
    <w:rsid w:val="00942643"/>
    <w:rsid w:val="009438E1"/>
    <w:rsid w:val="00947425"/>
    <w:rsid w:val="00964675"/>
    <w:rsid w:val="009711AE"/>
    <w:rsid w:val="00971A6C"/>
    <w:rsid w:val="00972853"/>
    <w:rsid w:val="0098314C"/>
    <w:rsid w:val="00987EFE"/>
    <w:rsid w:val="00992A93"/>
    <w:rsid w:val="009B4A58"/>
    <w:rsid w:val="009B60A1"/>
    <w:rsid w:val="009C1434"/>
    <w:rsid w:val="009C2C16"/>
    <w:rsid w:val="009C4245"/>
    <w:rsid w:val="009E70A0"/>
    <w:rsid w:val="009F7EA8"/>
    <w:rsid w:val="00A0165B"/>
    <w:rsid w:val="00A246D9"/>
    <w:rsid w:val="00A35D58"/>
    <w:rsid w:val="00A46A9A"/>
    <w:rsid w:val="00A824A4"/>
    <w:rsid w:val="00A84C35"/>
    <w:rsid w:val="00A916DF"/>
    <w:rsid w:val="00A97185"/>
    <w:rsid w:val="00AB6B79"/>
    <w:rsid w:val="00AC1538"/>
    <w:rsid w:val="00AF2020"/>
    <w:rsid w:val="00B017CF"/>
    <w:rsid w:val="00B10995"/>
    <w:rsid w:val="00B25832"/>
    <w:rsid w:val="00B323B4"/>
    <w:rsid w:val="00B84CBA"/>
    <w:rsid w:val="00B93989"/>
    <w:rsid w:val="00BA2BF0"/>
    <w:rsid w:val="00BA7B4E"/>
    <w:rsid w:val="00BB2296"/>
    <w:rsid w:val="00BB2D8B"/>
    <w:rsid w:val="00BC24F7"/>
    <w:rsid w:val="00BC2B88"/>
    <w:rsid w:val="00BD3C6E"/>
    <w:rsid w:val="00BE1C40"/>
    <w:rsid w:val="00C07D11"/>
    <w:rsid w:val="00C1603B"/>
    <w:rsid w:val="00C170FE"/>
    <w:rsid w:val="00C179A4"/>
    <w:rsid w:val="00C34A93"/>
    <w:rsid w:val="00C51BE2"/>
    <w:rsid w:val="00C77BB2"/>
    <w:rsid w:val="00C811D4"/>
    <w:rsid w:val="00C83DDA"/>
    <w:rsid w:val="00C96AA8"/>
    <w:rsid w:val="00CA60DA"/>
    <w:rsid w:val="00CA6133"/>
    <w:rsid w:val="00CA6858"/>
    <w:rsid w:val="00CB0C65"/>
    <w:rsid w:val="00CC4992"/>
    <w:rsid w:val="00CE4234"/>
    <w:rsid w:val="00CE72AF"/>
    <w:rsid w:val="00CF7E50"/>
    <w:rsid w:val="00D3749B"/>
    <w:rsid w:val="00D426E5"/>
    <w:rsid w:val="00D4282C"/>
    <w:rsid w:val="00D7204A"/>
    <w:rsid w:val="00D73403"/>
    <w:rsid w:val="00D75417"/>
    <w:rsid w:val="00D76319"/>
    <w:rsid w:val="00DC0A51"/>
    <w:rsid w:val="00DC1999"/>
    <w:rsid w:val="00DC49EA"/>
    <w:rsid w:val="00DD05F8"/>
    <w:rsid w:val="00DD27AB"/>
    <w:rsid w:val="00DF167B"/>
    <w:rsid w:val="00DF21CB"/>
    <w:rsid w:val="00E04599"/>
    <w:rsid w:val="00E06BF9"/>
    <w:rsid w:val="00E4217F"/>
    <w:rsid w:val="00E93929"/>
    <w:rsid w:val="00E944FC"/>
    <w:rsid w:val="00E94591"/>
    <w:rsid w:val="00E94A79"/>
    <w:rsid w:val="00EA5C95"/>
    <w:rsid w:val="00EA61B5"/>
    <w:rsid w:val="00EB13B7"/>
    <w:rsid w:val="00EB2BE9"/>
    <w:rsid w:val="00EB39A2"/>
    <w:rsid w:val="00EB5C98"/>
    <w:rsid w:val="00EB5E93"/>
    <w:rsid w:val="00EB7057"/>
    <w:rsid w:val="00EC1D2B"/>
    <w:rsid w:val="00F15E2C"/>
    <w:rsid w:val="00F16AAC"/>
    <w:rsid w:val="00F30CC1"/>
    <w:rsid w:val="00F314D8"/>
    <w:rsid w:val="00F54A54"/>
    <w:rsid w:val="00F66090"/>
    <w:rsid w:val="00F754AA"/>
    <w:rsid w:val="00F821F3"/>
    <w:rsid w:val="00F90C54"/>
    <w:rsid w:val="00FA3191"/>
    <w:rsid w:val="00FA4C77"/>
    <w:rsid w:val="00FC567D"/>
    <w:rsid w:val="00FD200C"/>
    <w:rsid w:val="00FF2B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B3C190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B384B"/>
    <w:pPr>
      <w:widowControl w:val="0"/>
    </w:pPr>
    <w:rPr>
      <w:rFonts w:ascii="細明體" w:eastAsia="細明體" w:hAnsi="細明體"/>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條樣式"/>
    <w:basedOn w:val="a4"/>
    <w:next w:val="a"/>
    <w:autoRedefine/>
    <w:qFormat/>
    <w:rsid w:val="001A13F6"/>
    <w:pPr>
      <w:pBdr>
        <w:top w:val="dashed" w:sz="4" w:space="1" w:color="auto"/>
        <w:left w:val="dashed" w:sz="4" w:space="4" w:color="auto"/>
        <w:bottom w:val="dashed" w:sz="4" w:space="1" w:color="auto"/>
        <w:right w:val="dashed" w:sz="4" w:space="4" w:color="auto"/>
      </w:pBdr>
      <w:tabs>
        <w:tab w:val="left" w:pos="1821"/>
        <w:tab w:val="left" w:pos="7371"/>
      </w:tabs>
      <w:spacing w:beforeLines="50" w:afterLines="50" w:after="200"/>
      <w:ind w:left="480" w:rightChars="152" w:right="328"/>
      <w:contextualSpacing/>
      <w:jc w:val="both"/>
    </w:pPr>
    <w:rPr>
      <w:rFonts w:eastAsia="Songti TC"/>
      <w:i w:val="0"/>
      <w:iCs w:val="0"/>
      <w:spacing w:val="8"/>
      <w:sz w:val="20"/>
      <w:szCs w:val="20"/>
      <w14:numSpacing w14:val="proportional"/>
    </w:rPr>
  </w:style>
  <w:style w:type="paragraph" w:styleId="a4">
    <w:name w:val="Quote"/>
    <w:basedOn w:val="a"/>
    <w:next w:val="a"/>
    <w:link w:val="a5"/>
    <w:uiPriority w:val="29"/>
    <w:qFormat/>
    <w:rsid w:val="001A13F6"/>
    <w:pPr>
      <w:spacing w:before="200" w:after="160"/>
      <w:ind w:left="864" w:right="864"/>
      <w:jc w:val="center"/>
    </w:pPr>
    <w:rPr>
      <w:i/>
      <w:iCs/>
      <w:color w:val="404040" w:themeColor="text1" w:themeTint="BF"/>
    </w:rPr>
  </w:style>
  <w:style w:type="character" w:customStyle="1" w:styleId="a5">
    <w:name w:val="引文 字元"/>
    <w:basedOn w:val="a0"/>
    <w:link w:val="a4"/>
    <w:uiPriority w:val="29"/>
    <w:rsid w:val="001A13F6"/>
    <w:rPr>
      <w:i/>
      <w:iCs/>
      <w:color w:val="404040" w:themeColor="text1" w:themeTint="BF"/>
    </w:rPr>
  </w:style>
  <w:style w:type="paragraph" w:styleId="a6">
    <w:name w:val="header"/>
    <w:basedOn w:val="a"/>
    <w:link w:val="a7"/>
    <w:uiPriority w:val="99"/>
    <w:unhideWhenUsed/>
    <w:rsid w:val="001B384B"/>
    <w:pPr>
      <w:tabs>
        <w:tab w:val="center" w:pos="4153"/>
        <w:tab w:val="right" w:pos="8306"/>
      </w:tabs>
      <w:snapToGrid w:val="0"/>
    </w:pPr>
    <w:rPr>
      <w:sz w:val="20"/>
      <w:szCs w:val="20"/>
    </w:rPr>
  </w:style>
  <w:style w:type="character" w:customStyle="1" w:styleId="a7">
    <w:name w:val="頁首 字元"/>
    <w:basedOn w:val="a0"/>
    <w:link w:val="a6"/>
    <w:uiPriority w:val="99"/>
    <w:rsid w:val="001B384B"/>
    <w:rPr>
      <w:rFonts w:ascii="細明體" w:eastAsia="細明體" w:hAnsi="細明體"/>
      <w:noProof/>
      <w:sz w:val="20"/>
      <w:szCs w:val="20"/>
    </w:rPr>
  </w:style>
  <w:style w:type="paragraph" w:styleId="a8">
    <w:name w:val="footer"/>
    <w:basedOn w:val="a"/>
    <w:link w:val="a9"/>
    <w:uiPriority w:val="99"/>
    <w:unhideWhenUsed/>
    <w:rsid w:val="001B384B"/>
    <w:pPr>
      <w:tabs>
        <w:tab w:val="center" w:pos="4153"/>
        <w:tab w:val="right" w:pos="8306"/>
      </w:tabs>
      <w:snapToGrid w:val="0"/>
    </w:pPr>
    <w:rPr>
      <w:sz w:val="20"/>
      <w:szCs w:val="20"/>
    </w:rPr>
  </w:style>
  <w:style w:type="character" w:customStyle="1" w:styleId="a9">
    <w:name w:val="頁尾 字元"/>
    <w:basedOn w:val="a0"/>
    <w:link w:val="a8"/>
    <w:uiPriority w:val="99"/>
    <w:rsid w:val="001B384B"/>
    <w:rPr>
      <w:rFonts w:ascii="細明體" w:eastAsia="細明體" w:hAnsi="細明體"/>
      <w:noProof/>
      <w:sz w:val="20"/>
      <w:szCs w:val="20"/>
    </w:rPr>
  </w:style>
  <w:style w:type="character" w:styleId="aa">
    <w:name w:val="annotation reference"/>
    <w:basedOn w:val="a0"/>
    <w:uiPriority w:val="99"/>
    <w:semiHidden/>
    <w:unhideWhenUsed/>
    <w:rsid w:val="006843D4"/>
    <w:rPr>
      <w:sz w:val="18"/>
      <w:szCs w:val="18"/>
    </w:rPr>
  </w:style>
  <w:style w:type="paragraph" w:styleId="ab">
    <w:name w:val="annotation text"/>
    <w:basedOn w:val="a"/>
    <w:link w:val="ac"/>
    <w:uiPriority w:val="99"/>
    <w:semiHidden/>
    <w:unhideWhenUsed/>
    <w:rsid w:val="006843D4"/>
  </w:style>
  <w:style w:type="character" w:customStyle="1" w:styleId="ac">
    <w:name w:val="註解文字 字元"/>
    <w:basedOn w:val="a0"/>
    <w:link w:val="ab"/>
    <w:uiPriority w:val="99"/>
    <w:semiHidden/>
    <w:rsid w:val="006843D4"/>
    <w:rPr>
      <w:rFonts w:ascii="細明體" w:eastAsia="細明體" w:hAnsi="細明體"/>
      <w:noProof/>
    </w:rPr>
  </w:style>
  <w:style w:type="paragraph" w:styleId="ad">
    <w:name w:val="annotation subject"/>
    <w:basedOn w:val="ab"/>
    <w:next w:val="ab"/>
    <w:link w:val="ae"/>
    <w:uiPriority w:val="99"/>
    <w:semiHidden/>
    <w:unhideWhenUsed/>
    <w:rsid w:val="006843D4"/>
    <w:rPr>
      <w:b/>
      <w:bCs/>
    </w:rPr>
  </w:style>
  <w:style w:type="character" w:customStyle="1" w:styleId="ae">
    <w:name w:val="註解主旨 字元"/>
    <w:basedOn w:val="ac"/>
    <w:link w:val="ad"/>
    <w:uiPriority w:val="99"/>
    <w:semiHidden/>
    <w:rsid w:val="006843D4"/>
    <w:rPr>
      <w:rFonts w:ascii="細明體" w:eastAsia="細明體" w:hAnsi="細明體"/>
      <w:b/>
      <w:bCs/>
      <w:noProof/>
    </w:rPr>
  </w:style>
  <w:style w:type="paragraph" w:styleId="af">
    <w:name w:val="Balloon Text"/>
    <w:basedOn w:val="a"/>
    <w:link w:val="af0"/>
    <w:uiPriority w:val="99"/>
    <w:semiHidden/>
    <w:unhideWhenUsed/>
    <w:rsid w:val="006843D4"/>
    <w:rPr>
      <w:rFonts w:ascii="新細明體" w:eastAsia="新細明體"/>
      <w:sz w:val="18"/>
      <w:szCs w:val="18"/>
    </w:rPr>
  </w:style>
  <w:style w:type="character" w:customStyle="1" w:styleId="af0">
    <w:name w:val="註解方塊文字 字元"/>
    <w:basedOn w:val="a0"/>
    <w:link w:val="af"/>
    <w:uiPriority w:val="99"/>
    <w:semiHidden/>
    <w:rsid w:val="006843D4"/>
    <w:rPr>
      <w:rFonts w:ascii="新細明體" w:eastAsia="新細明體" w:hAnsi="細明體"/>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486163">
      <w:bodyDiv w:val="1"/>
      <w:marLeft w:val="0"/>
      <w:marRight w:val="0"/>
      <w:marTop w:val="0"/>
      <w:marBottom w:val="0"/>
      <w:divBdr>
        <w:top w:val="none" w:sz="0" w:space="0" w:color="auto"/>
        <w:left w:val="none" w:sz="0" w:space="0" w:color="auto"/>
        <w:bottom w:val="none" w:sz="0" w:space="0" w:color="auto"/>
        <w:right w:val="none" w:sz="0" w:space="0" w:color="auto"/>
      </w:divBdr>
    </w:div>
    <w:div w:id="15583994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AECBB33-7FF9-4C41-BD84-A7BC8EB0B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七法股份有限公司</Company>
  <LinksUpToDate>false</LinksUpToDate>
  <CharactersWithSpaces>8636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Lawsnote</dc:creator>
  <cp:keywords/>
  <dc:description/>
  <cp:lastModifiedBy>吳弘鵬律師事務所板橋所</cp:lastModifiedBy>
  <cp:revision>3</cp:revision>
  <cp:lastPrinted>2017-03-20T03:50:00Z</cp:lastPrinted>
  <dcterms:created xsi:type="dcterms:W3CDTF">2017-12-11T03:31:00Z</dcterms:created>
  <dcterms:modified xsi:type="dcterms:W3CDTF">2017-12-11T03:32:00Z</dcterms:modified>
  <cp:category/>
</cp:coreProperties>
</file>