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61F" w:rsidRDefault="002D461F" w:rsidP="002D461F">
      <w:pPr>
        <w:rPr>
          <w:rFonts w:hint="eastAsia"/>
        </w:rPr>
      </w:pPr>
      <w:r>
        <w:rPr>
          <w:rFonts w:hint="eastAsia"/>
        </w:rPr>
        <w:t>臺灣高等法院</w:t>
      </w:r>
      <w:r>
        <w:rPr>
          <w:rFonts w:hint="eastAsia"/>
        </w:rPr>
        <w:t xml:space="preserve"> </w:t>
      </w:r>
      <w:r>
        <w:rPr>
          <w:rFonts w:hint="eastAsia"/>
        </w:rPr>
        <w:t>裁判書</w:t>
      </w:r>
      <w:r>
        <w:rPr>
          <w:rFonts w:hint="eastAsia"/>
        </w:rPr>
        <w:t xml:space="preserve"> -- </w:t>
      </w:r>
      <w:r>
        <w:rPr>
          <w:rFonts w:hint="eastAsia"/>
        </w:rPr>
        <w:t>民事類</w:t>
      </w:r>
    </w:p>
    <w:p w:rsidR="002D461F" w:rsidRDefault="002D461F" w:rsidP="002D461F"/>
    <w:p w:rsidR="002D461F" w:rsidRDefault="002D461F" w:rsidP="002D461F">
      <w:pPr>
        <w:rPr>
          <w:rFonts w:hint="eastAsia"/>
        </w:rPr>
      </w:pPr>
      <w:r>
        <w:rPr>
          <w:rFonts w:hint="eastAsia"/>
        </w:rPr>
        <w:t>【裁判字號】</w:t>
      </w:r>
      <w:r>
        <w:rPr>
          <w:rFonts w:hint="eastAsia"/>
        </w:rPr>
        <w:t xml:space="preserve"> 103,</w:t>
      </w:r>
      <w:r>
        <w:rPr>
          <w:rFonts w:hint="eastAsia"/>
        </w:rPr>
        <w:t>家上</w:t>
      </w:r>
      <w:r>
        <w:rPr>
          <w:rFonts w:hint="eastAsia"/>
        </w:rPr>
        <w:t>,176</w:t>
      </w:r>
    </w:p>
    <w:p w:rsidR="002D461F" w:rsidRDefault="002D461F" w:rsidP="002D461F">
      <w:pPr>
        <w:rPr>
          <w:rFonts w:hint="eastAsia"/>
        </w:rPr>
      </w:pPr>
      <w:r>
        <w:rPr>
          <w:rFonts w:hint="eastAsia"/>
        </w:rPr>
        <w:t>【裁判日期】</w:t>
      </w:r>
      <w:r>
        <w:rPr>
          <w:rFonts w:hint="eastAsia"/>
        </w:rPr>
        <w:t xml:space="preserve"> 1040211</w:t>
      </w:r>
    </w:p>
    <w:p w:rsidR="002D461F" w:rsidRDefault="002D461F" w:rsidP="002D461F">
      <w:pPr>
        <w:rPr>
          <w:rFonts w:hint="eastAsia"/>
        </w:rPr>
      </w:pPr>
      <w:r>
        <w:rPr>
          <w:rFonts w:hint="eastAsia"/>
        </w:rPr>
        <w:t>【裁判案由】</w:t>
      </w:r>
      <w:r>
        <w:rPr>
          <w:rFonts w:hint="eastAsia"/>
        </w:rPr>
        <w:t xml:space="preserve"> </w:t>
      </w:r>
      <w:r>
        <w:rPr>
          <w:rFonts w:hint="eastAsia"/>
        </w:rPr>
        <w:t>離婚</w:t>
      </w:r>
    </w:p>
    <w:p w:rsidR="002D461F" w:rsidRDefault="002D461F" w:rsidP="002D461F">
      <w:pPr>
        <w:rPr>
          <w:rFonts w:hint="eastAsia"/>
        </w:rPr>
      </w:pPr>
      <w:r>
        <w:rPr>
          <w:rFonts w:hint="eastAsia"/>
        </w:rPr>
        <w:t>【裁判全文】</w:t>
      </w:r>
    </w:p>
    <w:p w:rsidR="002D461F" w:rsidRDefault="002D461F" w:rsidP="002D461F">
      <w:pPr>
        <w:rPr>
          <w:rFonts w:hint="eastAsia"/>
        </w:rPr>
      </w:pPr>
      <w:r>
        <w:rPr>
          <w:rFonts w:hint="eastAsia"/>
        </w:rPr>
        <w:t xml:space="preserve">臺灣高等法院民事判決　　　　　　　　</w:t>
      </w:r>
      <w:proofErr w:type="gramStart"/>
      <w:r>
        <w:rPr>
          <w:rFonts w:hint="eastAsia"/>
        </w:rPr>
        <w:t>103</w:t>
      </w:r>
      <w:proofErr w:type="gramEnd"/>
      <w:r>
        <w:rPr>
          <w:rFonts w:hint="eastAsia"/>
        </w:rPr>
        <w:t>年度家上字第</w:t>
      </w:r>
      <w:r>
        <w:rPr>
          <w:rFonts w:hint="eastAsia"/>
        </w:rPr>
        <w:t>176</w:t>
      </w:r>
      <w:r>
        <w:rPr>
          <w:rFonts w:hint="eastAsia"/>
        </w:rPr>
        <w:t>號</w:t>
      </w:r>
    </w:p>
    <w:p w:rsidR="002D461F" w:rsidRDefault="002D461F" w:rsidP="002D461F">
      <w:pPr>
        <w:rPr>
          <w:rFonts w:hint="eastAsia"/>
        </w:rPr>
      </w:pPr>
      <w:r>
        <w:rPr>
          <w:rFonts w:hint="eastAsia"/>
        </w:rPr>
        <w:t>上　訴　人　曲</w:t>
      </w:r>
      <w:r>
        <w:rPr>
          <w:rFonts w:hint="eastAsia"/>
        </w:rPr>
        <w:t>OO</w:t>
      </w:r>
    </w:p>
    <w:p w:rsidR="002D461F" w:rsidRDefault="002D461F" w:rsidP="002D461F">
      <w:pPr>
        <w:rPr>
          <w:rFonts w:hint="eastAsia"/>
        </w:rPr>
      </w:pPr>
      <w:r>
        <w:rPr>
          <w:rFonts w:hint="eastAsia"/>
        </w:rPr>
        <w:t>訴訟代理人　陳明暉律師</w:t>
      </w:r>
    </w:p>
    <w:p w:rsidR="002D461F" w:rsidRDefault="002D461F" w:rsidP="002D461F">
      <w:pPr>
        <w:rPr>
          <w:rFonts w:hint="eastAsia"/>
        </w:rPr>
      </w:pPr>
      <w:proofErr w:type="gramStart"/>
      <w:r>
        <w:rPr>
          <w:rFonts w:hint="eastAsia"/>
        </w:rPr>
        <w:t>複</w:t>
      </w:r>
      <w:proofErr w:type="gramEnd"/>
      <w:r>
        <w:rPr>
          <w:rFonts w:hint="eastAsia"/>
        </w:rPr>
        <w:t>代理人　　郭令立律師</w:t>
      </w:r>
    </w:p>
    <w:p w:rsidR="002D461F" w:rsidRDefault="002D461F" w:rsidP="002D461F">
      <w:pPr>
        <w:rPr>
          <w:rFonts w:hint="eastAsia"/>
        </w:rPr>
      </w:pPr>
      <w:r>
        <w:rPr>
          <w:rFonts w:hint="eastAsia"/>
        </w:rPr>
        <w:t>被上訴人　　賴</w:t>
      </w:r>
      <w:r>
        <w:rPr>
          <w:rFonts w:hint="eastAsia"/>
        </w:rPr>
        <w:t>OO</w:t>
      </w:r>
    </w:p>
    <w:p w:rsidR="002D461F" w:rsidRDefault="002D461F" w:rsidP="002D461F">
      <w:pPr>
        <w:rPr>
          <w:rFonts w:hint="eastAsia"/>
        </w:rPr>
      </w:pPr>
      <w:r>
        <w:rPr>
          <w:rFonts w:hint="eastAsia"/>
        </w:rPr>
        <w:t>訴訟代理人　吳弘鵬律師</w:t>
      </w:r>
    </w:p>
    <w:p w:rsidR="002D461F" w:rsidRDefault="002D461F" w:rsidP="002D461F">
      <w:pPr>
        <w:rPr>
          <w:rFonts w:hint="eastAsia"/>
        </w:rPr>
      </w:pPr>
      <w:r>
        <w:rPr>
          <w:rFonts w:hint="eastAsia"/>
        </w:rPr>
        <w:t>上列當事人間請求離婚事件，上訴人對於中華民國</w:t>
      </w:r>
      <w:r>
        <w:rPr>
          <w:rFonts w:hint="eastAsia"/>
        </w:rPr>
        <w:t>103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13</w:t>
      </w:r>
      <w:r>
        <w:rPr>
          <w:rFonts w:hint="eastAsia"/>
        </w:rPr>
        <w:t>日</w:t>
      </w:r>
    </w:p>
    <w:p w:rsidR="002D461F" w:rsidRDefault="002D461F" w:rsidP="002D461F">
      <w:pPr>
        <w:rPr>
          <w:rFonts w:hint="eastAsia"/>
        </w:rPr>
      </w:pPr>
      <w:r>
        <w:rPr>
          <w:rFonts w:hint="eastAsia"/>
        </w:rPr>
        <w:t>臺灣桃園地方法院</w:t>
      </w:r>
      <w:proofErr w:type="gramStart"/>
      <w:r>
        <w:rPr>
          <w:rFonts w:hint="eastAsia"/>
        </w:rPr>
        <w:t>103</w:t>
      </w:r>
      <w:proofErr w:type="gramEnd"/>
      <w:r>
        <w:rPr>
          <w:rFonts w:hint="eastAsia"/>
        </w:rPr>
        <w:t>年度婚字第</w:t>
      </w:r>
      <w:r>
        <w:rPr>
          <w:rFonts w:hint="eastAsia"/>
        </w:rPr>
        <w:t>3</w:t>
      </w:r>
      <w:r>
        <w:rPr>
          <w:rFonts w:hint="eastAsia"/>
        </w:rPr>
        <w:t>號第一審判決提起上訴，本院</w:t>
      </w:r>
    </w:p>
    <w:p w:rsidR="002D461F" w:rsidRDefault="002D461F" w:rsidP="002D461F">
      <w:pPr>
        <w:rPr>
          <w:rFonts w:hint="eastAsia"/>
        </w:rPr>
      </w:pPr>
      <w:r>
        <w:rPr>
          <w:rFonts w:hint="eastAsia"/>
        </w:rPr>
        <w:t>於</w:t>
      </w:r>
      <w:r>
        <w:rPr>
          <w:rFonts w:hint="eastAsia"/>
        </w:rPr>
        <w:t>104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28</w:t>
      </w:r>
      <w:r>
        <w:rPr>
          <w:rFonts w:hint="eastAsia"/>
        </w:rPr>
        <w:t>日言詞辯論終結，判決如下：</w:t>
      </w:r>
    </w:p>
    <w:p w:rsidR="002D461F" w:rsidRDefault="002D461F" w:rsidP="002D461F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主</w:t>
      </w:r>
      <w:r>
        <w:rPr>
          <w:rFonts w:hint="eastAsia"/>
        </w:rPr>
        <w:t xml:space="preserve">  </w:t>
      </w:r>
      <w:r>
        <w:rPr>
          <w:rFonts w:hint="eastAsia"/>
        </w:rPr>
        <w:t>文</w:t>
      </w:r>
    </w:p>
    <w:p w:rsidR="002D461F" w:rsidRDefault="002D461F" w:rsidP="002D461F">
      <w:pPr>
        <w:rPr>
          <w:rFonts w:hint="eastAsia"/>
        </w:rPr>
      </w:pPr>
      <w:r>
        <w:rPr>
          <w:rFonts w:hint="eastAsia"/>
        </w:rPr>
        <w:t>上訴駁回。</w:t>
      </w:r>
    </w:p>
    <w:p w:rsidR="002D461F" w:rsidRDefault="002D461F" w:rsidP="002D461F">
      <w:pPr>
        <w:rPr>
          <w:rFonts w:hint="eastAsia"/>
        </w:rPr>
      </w:pPr>
      <w:r>
        <w:rPr>
          <w:rFonts w:hint="eastAsia"/>
        </w:rPr>
        <w:t>第二審訴訟費用由上訴人負擔。</w:t>
      </w:r>
    </w:p>
    <w:p w:rsidR="002D461F" w:rsidRDefault="002D461F" w:rsidP="002D461F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事實及理由</w:t>
      </w:r>
    </w:p>
    <w:p w:rsidR="002D461F" w:rsidRDefault="002D461F" w:rsidP="002D461F">
      <w:pPr>
        <w:rPr>
          <w:rFonts w:hint="eastAsia"/>
        </w:rPr>
      </w:pPr>
      <w:r>
        <w:rPr>
          <w:rFonts w:hint="eastAsia"/>
        </w:rPr>
        <w:t>一、上訴人起訴主張：兩造於民國</w:t>
      </w:r>
      <w:r>
        <w:rPr>
          <w:rFonts w:hint="eastAsia"/>
        </w:rPr>
        <w:t>92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27</w:t>
      </w:r>
      <w:r>
        <w:rPr>
          <w:rFonts w:hint="eastAsia"/>
        </w:rPr>
        <w:t>日結婚，被上訴人</w:t>
      </w:r>
    </w:p>
    <w:p w:rsidR="002D461F" w:rsidRDefault="002D461F" w:rsidP="002D461F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在</w:t>
      </w:r>
      <w:proofErr w:type="gramStart"/>
      <w:r>
        <w:rPr>
          <w:rFonts w:hint="eastAsia"/>
        </w:rPr>
        <w:t>臺期間，</w:t>
      </w:r>
      <w:proofErr w:type="gramEnd"/>
      <w:r>
        <w:rPr>
          <w:rFonts w:hint="eastAsia"/>
        </w:rPr>
        <w:t>始終忙碌於打工。</w:t>
      </w:r>
      <w:r>
        <w:rPr>
          <w:rFonts w:hint="eastAsia"/>
        </w:rPr>
        <w:t>101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月間，被上訴人因母喪</w:t>
      </w:r>
    </w:p>
    <w:p w:rsidR="002D461F" w:rsidRDefault="002D461F" w:rsidP="002D461F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返回大陸，並要求伊匯款幫忙，</w:t>
      </w:r>
      <w:proofErr w:type="gramStart"/>
      <w:r>
        <w:rPr>
          <w:rFonts w:hint="eastAsia"/>
        </w:rPr>
        <w:t>嗣</w:t>
      </w:r>
      <w:proofErr w:type="gramEnd"/>
      <w:r>
        <w:rPr>
          <w:rFonts w:hint="eastAsia"/>
        </w:rPr>
        <w:t>即拒絕返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，至今已有</w:t>
      </w:r>
      <w:r>
        <w:rPr>
          <w:rFonts w:hint="eastAsia"/>
        </w:rPr>
        <w:t>3</w:t>
      </w:r>
    </w:p>
    <w:p w:rsidR="002D461F" w:rsidRDefault="002D461F" w:rsidP="002D461F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年，顯係惡意遺棄伊在繼續狀態中，</w:t>
      </w:r>
      <w:proofErr w:type="gramStart"/>
      <w:r>
        <w:rPr>
          <w:rFonts w:hint="eastAsia"/>
        </w:rPr>
        <w:t>且足認</w:t>
      </w:r>
      <w:proofErr w:type="gramEnd"/>
      <w:r>
        <w:rPr>
          <w:rFonts w:hint="eastAsia"/>
        </w:rPr>
        <w:t>兩造婚姻已存在</w:t>
      </w:r>
    </w:p>
    <w:p w:rsidR="002D461F" w:rsidRDefault="002D461F" w:rsidP="002D461F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難以維持之重大事由，</w:t>
      </w:r>
      <w:proofErr w:type="gramStart"/>
      <w:r>
        <w:rPr>
          <w:rFonts w:hint="eastAsia"/>
        </w:rPr>
        <w:t>爰</w:t>
      </w:r>
      <w:proofErr w:type="gramEnd"/>
      <w:r>
        <w:rPr>
          <w:rFonts w:hint="eastAsia"/>
        </w:rPr>
        <w:t>依民法第</w:t>
      </w:r>
      <w:r>
        <w:rPr>
          <w:rFonts w:hint="eastAsia"/>
        </w:rPr>
        <w:t>1052</w:t>
      </w:r>
      <w:r>
        <w:rPr>
          <w:rFonts w:hint="eastAsia"/>
        </w:rPr>
        <w:t>條第</w:t>
      </w:r>
      <w:r>
        <w:rPr>
          <w:rFonts w:hint="eastAsia"/>
        </w:rPr>
        <w:t>1</w:t>
      </w:r>
      <w:r>
        <w:rPr>
          <w:rFonts w:hint="eastAsia"/>
        </w:rPr>
        <w:t>項第</w:t>
      </w:r>
      <w:r>
        <w:rPr>
          <w:rFonts w:hint="eastAsia"/>
        </w:rPr>
        <w:t>5</w:t>
      </w:r>
      <w:r>
        <w:rPr>
          <w:rFonts w:hint="eastAsia"/>
        </w:rPr>
        <w:t>款、第</w:t>
      </w:r>
      <w:r>
        <w:rPr>
          <w:rFonts w:hint="eastAsia"/>
        </w:rPr>
        <w:t>2</w:t>
      </w:r>
    </w:p>
    <w:p w:rsidR="002D461F" w:rsidRDefault="002D461F" w:rsidP="002D461F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項規定，請求擇一判准兩造離婚。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原審為上訴人敗訴之判</w:t>
      </w:r>
    </w:p>
    <w:p w:rsidR="002D461F" w:rsidRDefault="002D461F" w:rsidP="002D461F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決，上訴人不服提起上訴。）並於本院聲明：</w:t>
      </w:r>
      <w:r>
        <w:rPr>
          <w:rFonts w:hint="eastAsia"/>
        </w:rPr>
        <w:t>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)</w:t>
      </w:r>
      <w:r>
        <w:rPr>
          <w:rFonts w:hint="eastAsia"/>
        </w:rPr>
        <w:t>原判決廢棄</w:t>
      </w:r>
    </w:p>
    <w:p w:rsidR="002D461F" w:rsidRDefault="002D461F" w:rsidP="002D461F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。</w:t>
      </w: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請求判決准予兩造離婚。</w:t>
      </w:r>
    </w:p>
    <w:p w:rsidR="002D461F" w:rsidRDefault="002D461F" w:rsidP="002D461F">
      <w:pPr>
        <w:rPr>
          <w:rFonts w:hint="eastAsia"/>
        </w:rPr>
      </w:pPr>
      <w:r>
        <w:rPr>
          <w:rFonts w:hint="eastAsia"/>
        </w:rPr>
        <w:t>二、被上訴人則</w:t>
      </w:r>
      <w:proofErr w:type="gramStart"/>
      <w:r>
        <w:rPr>
          <w:rFonts w:hint="eastAsia"/>
        </w:rPr>
        <w:t>以</w:t>
      </w:r>
      <w:proofErr w:type="gramEnd"/>
      <w:r>
        <w:rPr>
          <w:rFonts w:hint="eastAsia"/>
        </w:rPr>
        <w:t>：</w:t>
      </w:r>
      <w:proofErr w:type="gramStart"/>
      <w:r>
        <w:rPr>
          <w:rFonts w:hint="eastAsia"/>
        </w:rPr>
        <w:t>伊係經</w:t>
      </w:r>
      <w:proofErr w:type="gramEnd"/>
      <w:r>
        <w:rPr>
          <w:rFonts w:hint="eastAsia"/>
        </w:rPr>
        <w:t>上訴人同意始返回大陸地區奔喪及照</w:t>
      </w:r>
    </w:p>
    <w:p w:rsidR="002D461F" w:rsidRDefault="002D461F" w:rsidP="002D461F">
      <w:pPr>
        <w:rPr>
          <w:rFonts w:hint="eastAsia"/>
        </w:rPr>
      </w:pPr>
      <w:r>
        <w:rPr>
          <w:rFonts w:hint="eastAsia"/>
        </w:rPr>
        <w:t xml:space="preserve">    </w:t>
      </w:r>
      <w:proofErr w:type="gramStart"/>
      <w:r>
        <w:rPr>
          <w:rFonts w:hint="eastAsia"/>
        </w:rPr>
        <w:t>顧因病</w:t>
      </w:r>
      <w:proofErr w:type="gramEnd"/>
      <w:r>
        <w:rPr>
          <w:rFonts w:hint="eastAsia"/>
        </w:rPr>
        <w:t>開刀之兒子</w:t>
      </w:r>
      <w:proofErr w:type="gramStart"/>
      <w:r>
        <w:rPr>
          <w:rFonts w:hint="eastAsia"/>
        </w:rPr>
        <w:t>鄧</w:t>
      </w:r>
      <w:proofErr w:type="gramEnd"/>
      <w:r>
        <w:rPr>
          <w:rFonts w:hint="eastAsia"/>
        </w:rPr>
        <w:t>O</w:t>
      </w:r>
      <w:r>
        <w:rPr>
          <w:rFonts w:hint="eastAsia"/>
        </w:rPr>
        <w:t>，並無遺棄上訴人之行為，而上訴人</w:t>
      </w:r>
    </w:p>
    <w:p w:rsidR="002D461F" w:rsidRDefault="002D461F" w:rsidP="002D461F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姪女曲</w:t>
      </w:r>
      <w:r>
        <w:rPr>
          <w:rFonts w:hint="eastAsia"/>
        </w:rPr>
        <w:t>OO</w:t>
      </w:r>
      <w:r>
        <w:rPr>
          <w:rFonts w:hint="eastAsia"/>
        </w:rPr>
        <w:t>遭前男友恐嚇而至大陸地區濟南居住，上訴人即</w:t>
      </w:r>
    </w:p>
    <w:p w:rsidR="002D461F" w:rsidRDefault="002D461F" w:rsidP="002D461F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至</w:t>
      </w:r>
      <w:proofErr w:type="gramStart"/>
      <w:r>
        <w:rPr>
          <w:rFonts w:hint="eastAsia"/>
        </w:rPr>
        <w:t>濟南找曲</w:t>
      </w:r>
      <w:proofErr w:type="gramEnd"/>
      <w:r>
        <w:rPr>
          <w:rFonts w:hint="eastAsia"/>
        </w:rPr>
        <w:t>OO</w:t>
      </w:r>
      <w:r>
        <w:rPr>
          <w:rFonts w:hint="eastAsia"/>
        </w:rPr>
        <w:t>，並下榻同一飯店，</w:t>
      </w:r>
      <w:proofErr w:type="gramStart"/>
      <w:r>
        <w:rPr>
          <w:rFonts w:hint="eastAsia"/>
        </w:rPr>
        <w:t>且與曲</w:t>
      </w:r>
      <w:proofErr w:type="gramEnd"/>
      <w:r>
        <w:rPr>
          <w:rFonts w:hint="eastAsia"/>
        </w:rPr>
        <w:t>OO</w:t>
      </w:r>
      <w:r>
        <w:rPr>
          <w:rFonts w:hint="eastAsia"/>
        </w:rPr>
        <w:t>書信往來而</w:t>
      </w:r>
    </w:p>
    <w:p w:rsidR="002D461F" w:rsidRDefault="002D461F" w:rsidP="002D461F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有</w:t>
      </w:r>
      <w:proofErr w:type="gramStart"/>
      <w:r>
        <w:rPr>
          <w:rFonts w:hint="eastAsia"/>
        </w:rPr>
        <w:t>曖眛</w:t>
      </w:r>
      <w:proofErr w:type="gramEnd"/>
      <w:r>
        <w:rPr>
          <w:rFonts w:hint="eastAsia"/>
        </w:rPr>
        <w:t>之情，始造成兩造分居，且上訴人逃避與伊同居，係</w:t>
      </w:r>
    </w:p>
    <w:p w:rsidR="002D461F" w:rsidRDefault="002D461F" w:rsidP="002D461F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可歸責於上訴人，上訴人訴請離婚自無理由等語，資為抗辯</w:t>
      </w:r>
    </w:p>
    <w:p w:rsidR="002D461F" w:rsidRDefault="002D461F" w:rsidP="002D461F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。並於本院聲明：上訴駁回。</w:t>
      </w:r>
    </w:p>
    <w:p w:rsidR="002D461F" w:rsidRDefault="002D461F" w:rsidP="002D461F">
      <w:pPr>
        <w:rPr>
          <w:rFonts w:hint="eastAsia"/>
        </w:rPr>
      </w:pPr>
      <w:r>
        <w:rPr>
          <w:rFonts w:hint="eastAsia"/>
        </w:rPr>
        <w:t>三、兩造不爭執之事項（見本院卷第</w:t>
      </w:r>
      <w:r>
        <w:rPr>
          <w:rFonts w:hint="eastAsia"/>
        </w:rPr>
        <w:t>31</w:t>
      </w:r>
      <w:r>
        <w:rPr>
          <w:rFonts w:hint="eastAsia"/>
        </w:rPr>
        <w:t>頁）：</w:t>
      </w:r>
    </w:p>
    <w:p w:rsidR="002D461F" w:rsidRDefault="002D461F" w:rsidP="002D461F">
      <w:pPr>
        <w:rPr>
          <w:rFonts w:hint="eastAsia"/>
        </w:rPr>
      </w:pPr>
      <w:r>
        <w:rPr>
          <w:rFonts w:hint="eastAsia"/>
        </w:rPr>
        <w:t xml:space="preserve">  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)</w:t>
      </w:r>
      <w:r>
        <w:rPr>
          <w:rFonts w:hint="eastAsia"/>
        </w:rPr>
        <w:t>兩造於</w:t>
      </w:r>
      <w:r>
        <w:rPr>
          <w:rFonts w:hint="eastAsia"/>
        </w:rPr>
        <w:t>92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27</w:t>
      </w:r>
      <w:r>
        <w:rPr>
          <w:rFonts w:hint="eastAsia"/>
        </w:rPr>
        <w:t>日結婚，婚姻關係仍存續中。</w:t>
      </w:r>
    </w:p>
    <w:p w:rsidR="002D461F" w:rsidRDefault="002D461F" w:rsidP="002D461F">
      <w:pPr>
        <w:rPr>
          <w:rFonts w:hint="eastAsia"/>
        </w:rPr>
      </w:pPr>
      <w:r>
        <w:rPr>
          <w:rFonts w:hint="eastAsia"/>
        </w:rPr>
        <w:t xml:space="preserve">  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兩造自</w:t>
      </w:r>
      <w:proofErr w:type="gramStart"/>
      <w:r>
        <w:rPr>
          <w:rFonts w:hint="eastAsia"/>
        </w:rPr>
        <w:t>101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月間因被</w:t>
      </w:r>
      <w:proofErr w:type="gramEnd"/>
      <w:r>
        <w:rPr>
          <w:rFonts w:hint="eastAsia"/>
        </w:rPr>
        <w:t>上訴人返回大陸地區奔母喪而分居</w:t>
      </w:r>
      <w:proofErr w:type="gramStart"/>
      <w:r>
        <w:rPr>
          <w:rFonts w:hint="eastAsia"/>
        </w:rPr>
        <w:t>迄</w:t>
      </w:r>
      <w:proofErr w:type="gramEnd"/>
    </w:p>
    <w:p w:rsidR="002D461F" w:rsidRDefault="002D461F" w:rsidP="002D461F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今。</w:t>
      </w:r>
    </w:p>
    <w:p w:rsidR="002D461F" w:rsidRDefault="002D461F" w:rsidP="002D461F">
      <w:pPr>
        <w:rPr>
          <w:rFonts w:hint="eastAsia"/>
        </w:rPr>
      </w:pPr>
      <w:r>
        <w:rPr>
          <w:rFonts w:hint="eastAsia"/>
        </w:rPr>
        <w:lastRenderedPageBreak/>
        <w:t xml:space="preserve">  (</w:t>
      </w:r>
      <w:r>
        <w:rPr>
          <w:rFonts w:hint="eastAsia"/>
        </w:rPr>
        <w:t>三</w:t>
      </w:r>
      <w:r>
        <w:rPr>
          <w:rFonts w:hint="eastAsia"/>
        </w:rPr>
        <w:t>)</w:t>
      </w:r>
      <w:r>
        <w:rPr>
          <w:rFonts w:hint="eastAsia"/>
        </w:rPr>
        <w:t>上開事項，並有兩造不爭執其形式真正（見本院卷第</w:t>
      </w:r>
      <w:r>
        <w:rPr>
          <w:rFonts w:hint="eastAsia"/>
        </w:rPr>
        <w:t>37</w:t>
      </w:r>
      <w:r>
        <w:rPr>
          <w:rFonts w:hint="eastAsia"/>
        </w:rPr>
        <w:t>頁）</w:t>
      </w:r>
    </w:p>
    <w:p w:rsidR="002D461F" w:rsidRDefault="002D461F" w:rsidP="002D461F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之戶籍謄本、結婚登記證明附卷可</w:t>
      </w:r>
      <w:proofErr w:type="gramStart"/>
      <w:r>
        <w:rPr>
          <w:rFonts w:hint="eastAsia"/>
        </w:rPr>
        <w:t>稽（</w:t>
      </w:r>
      <w:proofErr w:type="gramEnd"/>
      <w:r>
        <w:rPr>
          <w:rFonts w:hint="eastAsia"/>
        </w:rPr>
        <w:t>見原審卷第</w:t>
      </w:r>
      <w:r>
        <w:rPr>
          <w:rFonts w:hint="eastAsia"/>
        </w:rPr>
        <w:t>7</w:t>
      </w:r>
      <w:r>
        <w:rPr>
          <w:rFonts w:hint="eastAsia"/>
        </w:rPr>
        <w:t>、</w:t>
      </w:r>
      <w:r>
        <w:rPr>
          <w:rFonts w:hint="eastAsia"/>
        </w:rPr>
        <w:t>35</w:t>
      </w:r>
      <w:r>
        <w:rPr>
          <w:rFonts w:hint="eastAsia"/>
        </w:rPr>
        <w:t>頁</w:t>
      </w:r>
    </w:p>
    <w:p w:rsidR="002D461F" w:rsidRDefault="002D461F" w:rsidP="002D461F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），堪信為真實。</w:t>
      </w:r>
    </w:p>
    <w:p w:rsidR="002D461F" w:rsidRDefault="002D461F" w:rsidP="002D461F">
      <w:pPr>
        <w:rPr>
          <w:rFonts w:hint="eastAsia"/>
        </w:rPr>
      </w:pPr>
      <w:r>
        <w:rPr>
          <w:rFonts w:hint="eastAsia"/>
        </w:rPr>
        <w:t>四、本件上訴人主張被上訴人無正當理由拒絕返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與伊同居，惡</w:t>
      </w:r>
    </w:p>
    <w:p w:rsidR="002D461F" w:rsidRDefault="002D461F" w:rsidP="002D461F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意遺棄伊在繼續狀態中，且兩造婚姻已生破綻而難以維持等</w:t>
      </w:r>
    </w:p>
    <w:p w:rsidR="002D461F" w:rsidRDefault="002D461F" w:rsidP="002D461F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語，惟為被上訴人所否認，並</w:t>
      </w:r>
      <w:proofErr w:type="gramStart"/>
      <w:r>
        <w:rPr>
          <w:rFonts w:hint="eastAsia"/>
        </w:rPr>
        <w:t>以前揭情詞置辯</w:t>
      </w:r>
      <w:proofErr w:type="gramEnd"/>
      <w:r>
        <w:rPr>
          <w:rFonts w:hint="eastAsia"/>
        </w:rPr>
        <w:t>。經本院於</w:t>
      </w:r>
      <w:r>
        <w:rPr>
          <w:rFonts w:hint="eastAsia"/>
        </w:rPr>
        <w:t>10</w:t>
      </w:r>
    </w:p>
    <w:p w:rsidR="002D461F" w:rsidRDefault="002D461F" w:rsidP="002D461F">
      <w:pPr>
        <w:rPr>
          <w:rFonts w:hint="eastAsia"/>
        </w:rPr>
      </w:pPr>
      <w:r>
        <w:rPr>
          <w:rFonts w:hint="eastAsia"/>
        </w:rPr>
        <w:t xml:space="preserve">    3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日與兩造整理並協議簡化之爭點為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見本院卷第</w:t>
      </w:r>
    </w:p>
    <w:p w:rsidR="002D461F" w:rsidRDefault="002D461F" w:rsidP="002D461F">
      <w:pPr>
        <w:rPr>
          <w:rFonts w:hint="eastAsia"/>
        </w:rPr>
      </w:pPr>
      <w:r>
        <w:rPr>
          <w:rFonts w:hint="eastAsia"/>
        </w:rPr>
        <w:t xml:space="preserve">    31</w:t>
      </w:r>
      <w:r>
        <w:rPr>
          <w:rFonts w:hint="eastAsia"/>
        </w:rPr>
        <w:t>頁，並依本院論述之先後，而調整其順序、內容</w:t>
      </w:r>
      <w:proofErr w:type="gramStart"/>
      <w:r>
        <w:rPr>
          <w:rFonts w:hint="eastAsia"/>
        </w:rPr>
        <w:t>）</w:t>
      </w:r>
      <w:proofErr w:type="gramEnd"/>
      <w:r>
        <w:rPr>
          <w:rFonts w:hint="eastAsia"/>
        </w:rPr>
        <w:t>：</w:t>
      </w:r>
      <w:r>
        <w:rPr>
          <w:rFonts w:hint="eastAsia"/>
        </w:rPr>
        <w:t>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)</w:t>
      </w:r>
      <w:r>
        <w:rPr>
          <w:rFonts w:hint="eastAsia"/>
        </w:rPr>
        <w:t>被</w:t>
      </w:r>
    </w:p>
    <w:p w:rsidR="002D461F" w:rsidRDefault="002D461F" w:rsidP="002D461F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上訴人是否有惡意遺棄上訴人？</w:t>
      </w: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proofErr w:type="gramStart"/>
      <w:r>
        <w:rPr>
          <w:rFonts w:hint="eastAsia"/>
        </w:rPr>
        <w:t>兩造間有無</w:t>
      </w:r>
      <w:proofErr w:type="gramEnd"/>
      <w:r>
        <w:rPr>
          <w:rFonts w:hint="eastAsia"/>
        </w:rPr>
        <w:t>難以維持婚姻</w:t>
      </w:r>
    </w:p>
    <w:p w:rsidR="002D461F" w:rsidRDefault="002D461F" w:rsidP="002D461F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之其他重大事由？如有，可歸責於何人？茲論述如下：</w:t>
      </w:r>
    </w:p>
    <w:p w:rsidR="002D461F" w:rsidRDefault="002D461F" w:rsidP="002D461F">
      <w:pPr>
        <w:rPr>
          <w:rFonts w:hint="eastAsia"/>
        </w:rPr>
      </w:pPr>
      <w:r>
        <w:rPr>
          <w:rFonts w:hint="eastAsia"/>
        </w:rPr>
        <w:t xml:space="preserve">  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)</w:t>
      </w:r>
      <w:r>
        <w:rPr>
          <w:rFonts w:hint="eastAsia"/>
        </w:rPr>
        <w:t>被上訴人並未惡意遺棄上訴人：</w:t>
      </w:r>
    </w:p>
    <w:p w:rsidR="002D461F" w:rsidRDefault="002D461F" w:rsidP="002D461F">
      <w:pPr>
        <w:rPr>
          <w:rFonts w:hint="eastAsia"/>
        </w:rPr>
      </w:pPr>
      <w:r>
        <w:rPr>
          <w:rFonts w:hint="eastAsia"/>
        </w:rPr>
        <w:t xml:space="preserve">    1.</w:t>
      </w:r>
      <w:r>
        <w:rPr>
          <w:rFonts w:hint="eastAsia"/>
        </w:rPr>
        <w:t>按夫妻互負同居之義務，為民法第</w:t>
      </w:r>
      <w:r>
        <w:rPr>
          <w:rFonts w:hint="eastAsia"/>
        </w:rPr>
        <w:t>1001</w:t>
      </w:r>
      <w:r>
        <w:rPr>
          <w:rFonts w:hint="eastAsia"/>
        </w:rPr>
        <w:t>條所明定，夫妻之</w:t>
      </w:r>
    </w:p>
    <w:p w:rsidR="002D461F" w:rsidRDefault="002D461F" w:rsidP="002D461F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一方無正當理由而與他方別居，固屬違背同居義務，惟同</w:t>
      </w:r>
    </w:p>
    <w:p w:rsidR="002D461F" w:rsidRDefault="002D461F" w:rsidP="002D461F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法第</w:t>
      </w:r>
      <w:r>
        <w:rPr>
          <w:rFonts w:hint="eastAsia"/>
        </w:rPr>
        <w:t>1052</w:t>
      </w:r>
      <w:r>
        <w:rPr>
          <w:rFonts w:hint="eastAsia"/>
        </w:rPr>
        <w:t>條第</w:t>
      </w:r>
      <w:r>
        <w:rPr>
          <w:rFonts w:hint="eastAsia"/>
        </w:rPr>
        <w:t>5</w:t>
      </w:r>
      <w:r>
        <w:rPr>
          <w:rFonts w:hint="eastAsia"/>
        </w:rPr>
        <w:t>款所謂以惡意遺棄他方，不僅須有違背同</w:t>
      </w:r>
    </w:p>
    <w:p w:rsidR="002D461F" w:rsidRDefault="002D461F" w:rsidP="002D461F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居義務之客觀事實，並須有拒絕同居之主觀情事始為相當</w:t>
      </w:r>
    </w:p>
    <w:p w:rsidR="002D461F" w:rsidRDefault="002D461F" w:rsidP="002D461F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，妻與夫失和歸寧居住，久未返家，如僅</w:t>
      </w:r>
      <w:proofErr w:type="gramStart"/>
      <w:r>
        <w:rPr>
          <w:rFonts w:hint="eastAsia"/>
        </w:rPr>
        <w:t>因夫迄未</w:t>
      </w:r>
      <w:proofErr w:type="gramEnd"/>
      <w:r>
        <w:rPr>
          <w:rFonts w:hint="eastAsia"/>
        </w:rPr>
        <w:t>過問而</w:t>
      </w:r>
    </w:p>
    <w:p w:rsidR="002D461F" w:rsidRDefault="002D461F" w:rsidP="002D461F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出此，別無拒絕同居之主觀情事，尚難謂為惡意遺棄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最</w:t>
      </w:r>
    </w:p>
    <w:p w:rsidR="002D461F" w:rsidRDefault="002D461F" w:rsidP="002D461F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高法院</w:t>
      </w:r>
      <w:r>
        <w:rPr>
          <w:rFonts w:hint="eastAsia"/>
        </w:rPr>
        <w:t>40</w:t>
      </w:r>
      <w:r>
        <w:rPr>
          <w:rFonts w:hint="eastAsia"/>
        </w:rPr>
        <w:t>年台上字第</w:t>
      </w:r>
      <w:r>
        <w:rPr>
          <w:rFonts w:hint="eastAsia"/>
        </w:rPr>
        <w:t>91</w:t>
      </w:r>
      <w:r>
        <w:rPr>
          <w:rFonts w:hint="eastAsia"/>
        </w:rPr>
        <w:t>號判例參照</w:t>
      </w:r>
      <w:proofErr w:type="gramStart"/>
      <w:r>
        <w:rPr>
          <w:rFonts w:hint="eastAsia"/>
        </w:rPr>
        <w:t>）</w:t>
      </w:r>
      <w:proofErr w:type="gramEnd"/>
      <w:r>
        <w:rPr>
          <w:rFonts w:hint="eastAsia"/>
        </w:rPr>
        <w:t>。</w:t>
      </w:r>
    </w:p>
    <w:p w:rsidR="002D461F" w:rsidRDefault="002D461F" w:rsidP="002D461F">
      <w:pPr>
        <w:rPr>
          <w:rFonts w:hint="eastAsia"/>
        </w:rPr>
      </w:pPr>
      <w:r>
        <w:rPr>
          <w:rFonts w:hint="eastAsia"/>
        </w:rPr>
        <w:t xml:space="preserve">    2.</w:t>
      </w:r>
      <w:r>
        <w:rPr>
          <w:rFonts w:hint="eastAsia"/>
        </w:rPr>
        <w:t>查被上訴人於</w:t>
      </w:r>
      <w:proofErr w:type="gramStart"/>
      <w:r>
        <w:rPr>
          <w:rFonts w:hint="eastAsia"/>
        </w:rPr>
        <w:t>101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月間係因</w:t>
      </w:r>
      <w:proofErr w:type="gramEnd"/>
      <w:r>
        <w:rPr>
          <w:rFonts w:hint="eastAsia"/>
        </w:rPr>
        <w:t>母喪而返回大陸地區，為兩</w:t>
      </w:r>
    </w:p>
    <w:p w:rsidR="002D461F" w:rsidRDefault="002D461F" w:rsidP="002D461F">
      <w:pPr>
        <w:rPr>
          <w:rFonts w:hint="eastAsia"/>
        </w:rPr>
      </w:pPr>
      <w:r>
        <w:rPr>
          <w:rFonts w:hint="eastAsia"/>
        </w:rPr>
        <w:t xml:space="preserve">      </w:t>
      </w:r>
      <w:proofErr w:type="gramStart"/>
      <w:r>
        <w:rPr>
          <w:rFonts w:hint="eastAsia"/>
        </w:rPr>
        <w:t>造所不</w:t>
      </w:r>
      <w:proofErr w:type="gramEnd"/>
      <w:r>
        <w:rPr>
          <w:rFonts w:hint="eastAsia"/>
        </w:rPr>
        <w:t>爭。又被上訴人抗辯稱伊於母</w:t>
      </w:r>
      <w:proofErr w:type="gramStart"/>
      <w:r>
        <w:rPr>
          <w:rFonts w:hint="eastAsia"/>
        </w:rPr>
        <w:t>喪期間，</w:t>
      </w:r>
      <w:proofErr w:type="gramEnd"/>
      <w:r>
        <w:rPr>
          <w:rFonts w:hint="eastAsia"/>
        </w:rPr>
        <w:t>又逢其子</w:t>
      </w:r>
      <w:proofErr w:type="gramStart"/>
      <w:r>
        <w:rPr>
          <w:rFonts w:hint="eastAsia"/>
        </w:rPr>
        <w:t>鄧</w:t>
      </w:r>
      <w:proofErr w:type="gramEnd"/>
    </w:p>
    <w:p w:rsidR="002D461F" w:rsidRDefault="002D461F" w:rsidP="002D461F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O</w:t>
      </w:r>
      <w:r>
        <w:rPr>
          <w:rFonts w:hint="eastAsia"/>
        </w:rPr>
        <w:t>因病</w:t>
      </w:r>
      <w:proofErr w:type="gramStart"/>
      <w:r>
        <w:rPr>
          <w:rFonts w:hint="eastAsia"/>
        </w:rPr>
        <w:t>住院需其照顧</w:t>
      </w:r>
      <w:proofErr w:type="gramEnd"/>
      <w:r>
        <w:rPr>
          <w:rFonts w:hint="eastAsia"/>
        </w:rPr>
        <w:t>，始無法即時回臺灣乙情，業據其提</w:t>
      </w:r>
    </w:p>
    <w:p w:rsidR="002D461F" w:rsidRDefault="002D461F" w:rsidP="002D461F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出</w:t>
      </w:r>
      <w:proofErr w:type="gramStart"/>
      <w:r>
        <w:rPr>
          <w:rFonts w:hint="eastAsia"/>
        </w:rPr>
        <w:t>鄧</w:t>
      </w:r>
      <w:proofErr w:type="gramEnd"/>
      <w:r>
        <w:rPr>
          <w:rFonts w:hint="eastAsia"/>
        </w:rPr>
        <w:t>O</w:t>
      </w:r>
      <w:r>
        <w:rPr>
          <w:rFonts w:hint="eastAsia"/>
        </w:rPr>
        <w:t>診斷證明書、病歷資料、重慶市勞動能力鑑定委員</w:t>
      </w:r>
    </w:p>
    <w:p w:rsidR="002D461F" w:rsidRDefault="002D461F" w:rsidP="002D461F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會辦公室</w:t>
      </w:r>
      <w:r>
        <w:rPr>
          <w:rFonts w:hint="eastAsia"/>
        </w:rPr>
        <w:t>2014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11</w:t>
      </w:r>
      <w:r>
        <w:rPr>
          <w:rFonts w:hint="eastAsia"/>
        </w:rPr>
        <w:t>日因病或非因公負傷勞動能力鑑定</w:t>
      </w:r>
    </w:p>
    <w:p w:rsidR="002D461F" w:rsidRDefault="002D461F" w:rsidP="002D461F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結論書及上訴人於</w:t>
      </w:r>
      <w:r>
        <w:rPr>
          <w:rFonts w:hint="eastAsia"/>
        </w:rPr>
        <w:t>102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16</w:t>
      </w:r>
      <w:r>
        <w:rPr>
          <w:rFonts w:hint="eastAsia"/>
        </w:rPr>
        <w:t>日所寫家書為證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見原審卷</w:t>
      </w:r>
    </w:p>
    <w:p w:rsidR="002D461F" w:rsidRDefault="002D461F" w:rsidP="002D461F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第</w:t>
      </w:r>
      <w:r>
        <w:rPr>
          <w:rFonts w:hint="eastAsia"/>
        </w:rPr>
        <w:t>36</w:t>
      </w:r>
      <w:r>
        <w:rPr>
          <w:rFonts w:hint="eastAsia"/>
        </w:rPr>
        <w:t>至</w:t>
      </w:r>
      <w:r>
        <w:rPr>
          <w:rFonts w:hint="eastAsia"/>
        </w:rPr>
        <w:t>50</w:t>
      </w:r>
      <w:r>
        <w:rPr>
          <w:rFonts w:hint="eastAsia"/>
        </w:rPr>
        <w:t>頁、第</w:t>
      </w:r>
      <w:r>
        <w:rPr>
          <w:rFonts w:hint="eastAsia"/>
        </w:rPr>
        <w:t>51</w:t>
      </w:r>
      <w:r>
        <w:rPr>
          <w:rFonts w:hint="eastAsia"/>
        </w:rPr>
        <w:t>頁</w:t>
      </w:r>
      <w:proofErr w:type="gramStart"/>
      <w:r>
        <w:rPr>
          <w:rFonts w:hint="eastAsia"/>
        </w:rPr>
        <w:t>）</w:t>
      </w:r>
      <w:proofErr w:type="gramEnd"/>
      <w:r>
        <w:rPr>
          <w:rFonts w:hint="eastAsia"/>
        </w:rPr>
        <w:t>。而觀之上開家書內容略有：「…</w:t>
      </w:r>
    </w:p>
    <w:p w:rsidR="002D461F" w:rsidRDefault="002D461F" w:rsidP="002D461F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為了讓妳的生活單純化，專心一意照顧妳的兒子，也是</w:t>
      </w:r>
      <w:proofErr w:type="gramStart"/>
      <w:r>
        <w:rPr>
          <w:rFonts w:hint="eastAsia"/>
        </w:rPr>
        <w:t>一</w:t>
      </w:r>
      <w:proofErr w:type="gramEnd"/>
    </w:p>
    <w:p w:rsidR="002D461F" w:rsidRDefault="002D461F" w:rsidP="002D461F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種為母之慈愛的優良表現…我不嫉妒，只希望你能照顧好</w:t>
      </w:r>
    </w:p>
    <w:p w:rsidR="002D461F" w:rsidRDefault="002D461F" w:rsidP="002D461F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你的兒子，…我，你就不要</w:t>
      </w:r>
      <w:proofErr w:type="gramStart"/>
      <w:r>
        <w:rPr>
          <w:rFonts w:hint="eastAsia"/>
        </w:rPr>
        <w:t>過份</w:t>
      </w:r>
      <w:proofErr w:type="gramEnd"/>
      <w:r>
        <w:rPr>
          <w:rFonts w:hint="eastAsia"/>
        </w:rPr>
        <w:t>的操心，…</w:t>
      </w:r>
      <w:proofErr w:type="gramStart"/>
      <w:r>
        <w:rPr>
          <w:rFonts w:hint="eastAsia"/>
        </w:rPr>
        <w:t>再者，</w:t>
      </w:r>
      <w:proofErr w:type="gramEnd"/>
      <w:r>
        <w:rPr>
          <w:rFonts w:hint="eastAsia"/>
        </w:rPr>
        <w:t>我故鄉</w:t>
      </w:r>
    </w:p>
    <w:p w:rsidR="002D461F" w:rsidRDefault="002D461F" w:rsidP="002D461F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親朋多，光姪女就有十多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，不乏人照顧，…今寄上乙箱</w:t>
      </w:r>
    </w:p>
    <w:p w:rsidR="002D461F" w:rsidRDefault="002D461F" w:rsidP="002D461F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蘋果…」等語，足見上訴人確實</w:t>
      </w:r>
      <w:proofErr w:type="gramStart"/>
      <w:r>
        <w:rPr>
          <w:rFonts w:hint="eastAsia"/>
        </w:rPr>
        <w:t>容允被</w:t>
      </w:r>
      <w:proofErr w:type="gramEnd"/>
      <w:r>
        <w:rPr>
          <w:rFonts w:hint="eastAsia"/>
        </w:rPr>
        <w:t>上訴人留在大陸地</w:t>
      </w:r>
    </w:p>
    <w:p w:rsidR="002D461F" w:rsidRDefault="002D461F" w:rsidP="002D461F">
      <w:pPr>
        <w:rPr>
          <w:rFonts w:hint="eastAsia"/>
        </w:rPr>
      </w:pPr>
      <w:r>
        <w:rPr>
          <w:rFonts w:hint="eastAsia"/>
        </w:rPr>
        <w:t xml:space="preserve">      </w:t>
      </w:r>
      <w:proofErr w:type="gramStart"/>
      <w:r>
        <w:rPr>
          <w:rFonts w:hint="eastAsia"/>
        </w:rPr>
        <w:t>區照顧其子</w:t>
      </w:r>
      <w:proofErr w:type="gramEnd"/>
      <w:r>
        <w:rPr>
          <w:rFonts w:hint="eastAsia"/>
        </w:rPr>
        <w:t>，上訴人並自陳已獲良好照顧，要被上訴人不</w:t>
      </w:r>
    </w:p>
    <w:p w:rsidR="002D461F" w:rsidRDefault="002D461F" w:rsidP="002D461F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要擔心，且附贈蘋果一箱聊表慰問之意，則被上訴人此部</w:t>
      </w:r>
    </w:p>
    <w:p w:rsidR="002D461F" w:rsidRDefault="002D461F" w:rsidP="002D461F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分辯解，堪可</w:t>
      </w:r>
      <w:proofErr w:type="gramStart"/>
      <w:r>
        <w:rPr>
          <w:rFonts w:hint="eastAsia"/>
        </w:rPr>
        <w:t>採</w:t>
      </w:r>
      <w:proofErr w:type="gramEnd"/>
      <w:r>
        <w:rPr>
          <w:rFonts w:hint="eastAsia"/>
        </w:rPr>
        <w:t>信。另上訴人之</w:t>
      </w:r>
      <w:proofErr w:type="gramStart"/>
      <w:r>
        <w:rPr>
          <w:rFonts w:hint="eastAsia"/>
        </w:rPr>
        <w:t>子曲</w:t>
      </w:r>
      <w:r>
        <w:rPr>
          <w:rFonts w:hint="eastAsia"/>
        </w:rPr>
        <w:t>O</w:t>
      </w:r>
      <w:r>
        <w:rPr>
          <w:rFonts w:hint="eastAsia"/>
        </w:rPr>
        <w:t>賢證</w:t>
      </w:r>
      <w:proofErr w:type="gramEnd"/>
      <w:r>
        <w:rPr>
          <w:rFonts w:hint="eastAsia"/>
        </w:rPr>
        <w:t>稱：上訴人經</w:t>
      </w:r>
    </w:p>
    <w:p w:rsidR="002D461F" w:rsidRDefault="002D461F" w:rsidP="002D461F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常去大陸地區，約每</w:t>
      </w:r>
      <w:r>
        <w:rPr>
          <w:rFonts w:hint="eastAsia"/>
        </w:rPr>
        <w:t>3</w:t>
      </w:r>
      <w:r>
        <w:rPr>
          <w:rFonts w:hint="eastAsia"/>
        </w:rPr>
        <w:t>個月會回大陸地區老家一趟探視親</w:t>
      </w:r>
    </w:p>
    <w:p w:rsidR="002D461F" w:rsidRDefault="002D461F" w:rsidP="002D461F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朋好友，每次停留約</w:t>
      </w:r>
      <w:r>
        <w:rPr>
          <w:rFonts w:hint="eastAsia"/>
        </w:rPr>
        <w:t>3</w:t>
      </w:r>
      <w:r>
        <w:rPr>
          <w:rFonts w:hint="eastAsia"/>
        </w:rPr>
        <w:t>個月，一年去大陸</w:t>
      </w:r>
      <w:r>
        <w:rPr>
          <w:rFonts w:hint="eastAsia"/>
        </w:rPr>
        <w:t>2</w:t>
      </w:r>
      <w:r>
        <w:rPr>
          <w:rFonts w:hint="eastAsia"/>
        </w:rPr>
        <w:t>至</w:t>
      </w:r>
      <w:r>
        <w:rPr>
          <w:rFonts w:hint="eastAsia"/>
        </w:rPr>
        <w:t>3</w:t>
      </w:r>
      <w:r>
        <w:rPr>
          <w:rFonts w:hint="eastAsia"/>
        </w:rPr>
        <w:t>次，原審言</w:t>
      </w:r>
    </w:p>
    <w:p w:rsidR="002D461F" w:rsidRDefault="002D461F" w:rsidP="002D461F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詞辯論期日，上訴人本人仍在大陸地區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見原審卷第</w:t>
      </w:r>
      <w:r>
        <w:rPr>
          <w:rFonts w:hint="eastAsia"/>
        </w:rPr>
        <w:t>67</w:t>
      </w:r>
      <w:r>
        <w:rPr>
          <w:rFonts w:hint="eastAsia"/>
        </w:rPr>
        <w:t>頁</w:t>
      </w:r>
    </w:p>
    <w:p w:rsidR="002D461F" w:rsidRDefault="002D461F" w:rsidP="002D461F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）等語，可見上訴人大部分</w:t>
      </w:r>
      <w:proofErr w:type="gramStart"/>
      <w:r>
        <w:rPr>
          <w:rFonts w:hint="eastAsia"/>
        </w:rPr>
        <w:t>時間均在大陸</w:t>
      </w:r>
      <w:proofErr w:type="gramEnd"/>
      <w:r>
        <w:rPr>
          <w:rFonts w:hint="eastAsia"/>
        </w:rPr>
        <w:t>地區省親訪友，</w:t>
      </w:r>
    </w:p>
    <w:p w:rsidR="002D461F" w:rsidRDefault="002D461F" w:rsidP="002D461F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則縱被上訴人返台亦僅能獨守空閨，而無法實際履行夫妻</w:t>
      </w:r>
    </w:p>
    <w:p w:rsidR="002D461F" w:rsidRDefault="002D461F" w:rsidP="002D461F">
      <w:pPr>
        <w:rPr>
          <w:rFonts w:hint="eastAsia"/>
        </w:rPr>
      </w:pPr>
      <w:r>
        <w:rPr>
          <w:rFonts w:hint="eastAsia"/>
        </w:rPr>
        <w:lastRenderedPageBreak/>
        <w:t xml:space="preserve">      </w:t>
      </w:r>
      <w:r>
        <w:rPr>
          <w:rFonts w:hint="eastAsia"/>
        </w:rPr>
        <w:t>同居之義務。</w:t>
      </w:r>
      <w:proofErr w:type="gramStart"/>
      <w:r>
        <w:rPr>
          <w:rFonts w:hint="eastAsia"/>
        </w:rPr>
        <w:t>再者，</w:t>
      </w:r>
      <w:proofErr w:type="gramEnd"/>
      <w:r>
        <w:rPr>
          <w:rFonts w:hint="eastAsia"/>
        </w:rPr>
        <w:t>上訴人雖</w:t>
      </w:r>
      <w:proofErr w:type="gramStart"/>
      <w:r>
        <w:rPr>
          <w:rFonts w:hint="eastAsia"/>
        </w:rPr>
        <w:t>主張伊離台</w:t>
      </w:r>
      <w:proofErr w:type="gramEnd"/>
      <w:r>
        <w:rPr>
          <w:rFonts w:hint="eastAsia"/>
        </w:rPr>
        <w:t>時曾委託管理員</w:t>
      </w:r>
    </w:p>
    <w:p w:rsidR="002D461F" w:rsidRDefault="002D461F" w:rsidP="002D461F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保管家中鑰匙轉交被上訴人，並舉其所居住之自立社區服</w:t>
      </w:r>
    </w:p>
    <w:p w:rsidR="002D461F" w:rsidRDefault="002D461F" w:rsidP="002D461F">
      <w:pPr>
        <w:rPr>
          <w:rFonts w:hint="eastAsia"/>
        </w:rPr>
      </w:pPr>
      <w:r>
        <w:rPr>
          <w:rFonts w:hint="eastAsia"/>
        </w:rPr>
        <w:t xml:space="preserve">      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中心寄存物品簽收表為證（見原審卷第</w:t>
      </w:r>
      <w:r>
        <w:rPr>
          <w:rFonts w:hint="eastAsia"/>
        </w:rPr>
        <w:t>70</w:t>
      </w:r>
      <w:r>
        <w:rPr>
          <w:rFonts w:hint="eastAsia"/>
        </w:rPr>
        <w:t>頁），被上訴</w:t>
      </w:r>
    </w:p>
    <w:p w:rsidR="002D461F" w:rsidRDefault="002D461F" w:rsidP="002D461F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人固不否認於</w:t>
      </w:r>
      <w:proofErr w:type="gramStart"/>
      <w:r>
        <w:rPr>
          <w:rFonts w:hint="eastAsia"/>
        </w:rPr>
        <w:t>102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日簽領鑰匙</w:t>
      </w:r>
      <w:proofErr w:type="gramEnd"/>
      <w:r>
        <w:rPr>
          <w:rFonts w:hint="eastAsia"/>
        </w:rPr>
        <w:t>，惟抗辯稱上訴人</w:t>
      </w:r>
    </w:p>
    <w:p w:rsidR="002D461F" w:rsidRDefault="002D461F" w:rsidP="002D461F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並未主動告知家中門鎖更換，原本要找鎖匠開門，係伊找</w:t>
      </w:r>
    </w:p>
    <w:p w:rsidR="002D461F" w:rsidRDefault="002D461F" w:rsidP="002D461F">
      <w:pPr>
        <w:rPr>
          <w:rFonts w:hint="eastAsia"/>
        </w:rPr>
      </w:pPr>
      <w:r>
        <w:rPr>
          <w:rFonts w:hint="eastAsia"/>
        </w:rPr>
        <w:t xml:space="preserve">      </w:t>
      </w:r>
      <w:proofErr w:type="gramStart"/>
      <w:r>
        <w:rPr>
          <w:rFonts w:hint="eastAsia"/>
        </w:rPr>
        <w:t>到曲</w:t>
      </w:r>
      <w:proofErr w:type="gramEnd"/>
      <w:r>
        <w:rPr>
          <w:rFonts w:hint="eastAsia"/>
        </w:rPr>
        <w:t>O</w:t>
      </w:r>
      <w:r>
        <w:rPr>
          <w:rFonts w:hint="eastAsia"/>
        </w:rPr>
        <w:t>賢始得知上情（見本院卷第</w:t>
      </w:r>
      <w:r>
        <w:rPr>
          <w:rFonts w:hint="eastAsia"/>
        </w:rPr>
        <w:t>55</w:t>
      </w:r>
      <w:r>
        <w:rPr>
          <w:rFonts w:hint="eastAsia"/>
        </w:rPr>
        <w:t>頁反面）等語，核與</w:t>
      </w:r>
    </w:p>
    <w:p w:rsidR="002D461F" w:rsidRDefault="002D461F" w:rsidP="002D461F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曲</w:t>
      </w:r>
      <w:r>
        <w:rPr>
          <w:rFonts w:hint="eastAsia"/>
        </w:rPr>
        <w:t>O</w:t>
      </w:r>
      <w:proofErr w:type="gramStart"/>
      <w:r>
        <w:rPr>
          <w:rFonts w:hint="eastAsia"/>
        </w:rPr>
        <w:t>賢證述</w:t>
      </w:r>
      <w:proofErr w:type="gramEnd"/>
      <w:r>
        <w:rPr>
          <w:rFonts w:hint="eastAsia"/>
        </w:rPr>
        <w:t>情節相符（見原審卷第</w:t>
      </w:r>
      <w:r>
        <w:rPr>
          <w:rFonts w:hint="eastAsia"/>
        </w:rPr>
        <w:t>66</w:t>
      </w:r>
      <w:r>
        <w:rPr>
          <w:rFonts w:hint="eastAsia"/>
        </w:rPr>
        <w:t>頁反面），且被上訴</w:t>
      </w:r>
    </w:p>
    <w:p w:rsidR="002D461F" w:rsidRDefault="002D461F" w:rsidP="002D461F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人確於</w:t>
      </w:r>
      <w:r>
        <w:rPr>
          <w:rFonts w:hint="eastAsia"/>
        </w:rPr>
        <w:t>102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月間返台，斯時上訴人反而離家在外，自</w:t>
      </w:r>
    </w:p>
    <w:p w:rsidR="002D461F" w:rsidRDefault="002D461F" w:rsidP="002D461F">
      <w:pPr>
        <w:rPr>
          <w:rFonts w:hint="eastAsia"/>
        </w:rPr>
      </w:pPr>
      <w:r>
        <w:rPr>
          <w:rFonts w:hint="eastAsia"/>
        </w:rPr>
        <w:t xml:space="preserve">      </w:t>
      </w:r>
      <w:proofErr w:type="gramStart"/>
      <w:r>
        <w:rPr>
          <w:rFonts w:hint="eastAsia"/>
        </w:rPr>
        <w:t>難認被上訴</w:t>
      </w:r>
      <w:proofErr w:type="gramEnd"/>
      <w:r>
        <w:rPr>
          <w:rFonts w:hint="eastAsia"/>
        </w:rPr>
        <w:t>人主觀上有拒絕同居之情事。</w:t>
      </w:r>
      <w:proofErr w:type="gramStart"/>
      <w:r>
        <w:rPr>
          <w:rFonts w:hint="eastAsia"/>
        </w:rPr>
        <w:t>況</w:t>
      </w:r>
      <w:proofErr w:type="gramEnd"/>
      <w:r>
        <w:rPr>
          <w:rFonts w:hint="eastAsia"/>
        </w:rPr>
        <w:t>上訴人復未舉</w:t>
      </w:r>
    </w:p>
    <w:p w:rsidR="002D461F" w:rsidRDefault="002D461F" w:rsidP="002D461F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證證明曾要求被上訴人在大陸地區與其共同生活而遭拒，</w:t>
      </w:r>
    </w:p>
    <w:p w:rsidR="002D461F" w:rsidRDefault="002D461F" w:rsidP="002D461F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是以上訴人主張被上訴人因返回大陸奔</w:t>
      </w:r>
      <w:proofErr w:type="gramStart"/>
      <w:r>
        <w:rPr>
          <w:rFonts w:hint="eastAsia"/>
        </w:rPr>
        <w:t>母喪後</w:t>
      </w:r>
      <w:proofErr w:type="gramEnd"/>
      <w:r>
        <w:rPr>
          <w:rFonts w:hint="eastAsia"/>
        </w:rPr>
        <w:t>，即拒絕返</w:t>
      </w:r>
    </w:p>
    <w:p w:rsidR="002D461F" w:rsidRDefault="002D461F" w:rsidP="002D461F">
      <w:pPr>
        <w:rPr>
          <w:rFonts w:hint="eastAsia"/>
        </w:rPr>
      </w:pPr>
      <w:r>
        <w:rPr>
          <w:rFonts w:hint="eastAsia"/>
        </w:rPr>
        <w:t xml:space="preserve">      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共同生活已有</w:t>
      </w:r>
      <w:r>
        <w:rPr>
          <w:rFonts w:hint="eastAsia"/>
        </w:rPr>
        <w:t>3</w:t>
      </w:r>
      <w:r>
        <w:rPr>
          <w:rFonts w:hint="eastAsia"/>
        </w:rPr>
        <w:t>年，顯係惡意遺棄伊在繼續狀態中，應</w:t>
      </w:r>
    </w:p>
    <w:p w:rsidR="002D461F" w:rsidRDefault="002D461F" w:rsidP="002D461F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准予兩造離婚云云，即屬無據。</w:t>
      </w:r>
    </w:p>
    <w:p w:rsidR="002D461F" w:rsidRDefault="002D461F" w:rsidP="002D461F">
      <w:pPr>
        <w:rPr>
          <w:rFonts w:hint="eastAsia"/>
        </w:rPr>
      </w:pPr>
      <w:r>
        <w:rPr>
          <w:rFonts w:hint="eastAsia"/>
        </w:rPr>
        <w:t xml:space="preserve">  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兩造間之婚姻雖發生重大破綻，然主要係可歸責於上訴人，</w:t>
      </w:r>
    </w:p>
    <w:p w:rsidR="002D461F" w:rsidRDefault="002D461F" w:rsidP="002D461F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上訴人自不得請求離婚：</w:t>
      </w:r>
    </w:p>
    <w:p w:rsidR="002D461F" w:rsidRDefault="002D461F" w:rsidP="002D461F">
      <w:pPr>
        <w:rPr>
          <w:rFonts w:hint="eastAsia"/>
        </w:rPr>
      </w:pPr>
      <w:r>
        <w:rPr>
          <w:rFonts w:hint="eastAsia"/>
        </w:rPr>
        <w:t xml:space="preserve">    1.</w:t>
      </w:r>
      <w:r>
        <w:rPr>
          <w:rFonts w:hint="eastAsia"/>
        </w:rPr>
        <w:t>按民法第</w:t>
      </w:r>
      <w:r>
        <w:rPr>
          <w:rFonts w:hint="eastAsia"/>
        </w:rPr>
        <w:t>1052</w:t>
      </w:r>
      <w:r>
        <w:rPr>
          <w:rFonts w:hint="eastAsia"/>
        </w:rPr>
        <w:t>條第</w:t>
      </w:r>
      <w:r>
        <w:rPr>
          <w:rFonts w:hint="eastAsia"/>
        </w:rPr>
        <w:t>2</w:t>
      </w:r>
      <w:r>
        <w:rPr>
          <w:rFonts w:hint="eastAsia"/>
        </w:rPr>
        <w:t>項所稱有前項以外之重大事由，難以</w:t>
      </w:r>
    </w:p>
    <w:p w:rsidR="002D461F" w:rsidRDefault="002D461F" w:rsidP="002D461F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維持婚姻者，係抽象的、概括的離婚事由，此乃民法親屬</w:t>
      </w:r>
    </w:p>
    <w:p w:rsidR="002D461F" w:rsidRDefault="002D461F" w:rsidP="002D461F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編修正時，為因應實際需要，參酌各國立法例，導入破綻</w:t>
      </w:r>
    </w:p>
    <w:p w:rsidR="002D461F" w:rsidRDefault="002D461F" w:rsidP="002D461F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主義思想所增設。但其事由應由夫妻一方負責者，僅他方</w:t>
      </w:r>
    </w:p>
    <w:p w:rsidR="002D461F" w:rsidRDefault="002D461F" w:rsidP="002D461F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得請求離婚，所</w:t>
      </w:r>
      <w:proofErr w:type="gramStart"/>
      <w:r>
        <w:rPr>
          <w:rFonts w:hint="eastAsia"/>
        </w:rPr>
        <w:t>採</w:t>
      </w:r>
      <w:proofErr w:type="gramEnd"/>
      <w:r>
        <w:rPr>
          <w:rFonts w:hint="eastAsia"/>
        </w:rPr>
        <w:t>者為消極破綻主義精神。是以所謂難以</w:t>
      </w:r>
    </w:p>
    <w:p w:rsidR="002D461F" w:rsidRDefault="002D461F" w:rsidP="002D461F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維持婚姻之重大事由，係以婚姻是否已生破綻而無回復之</w:t>
      </w:r>
    </w:p>
    <w:p w:rsidR="002D461F" w:rsidRDefault="002D461F" w:rsidP="002D461F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希望為其判斷之標準。而婚姻是否已生破綻無回復之希望</w:t>
      </w:r>
    </w:p>
    <w:p w:rsidR="002D461F" w:rsidRDefault="002D461F" w:rsidP="002D461F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，則應依客觀之標準，亦即難以維持婚姻之事實。是否已</w:t>
      </w:r>
    </w:p>
    <w:p w:rsidR="002D461F" w:rsidRDefault="002D461F" w:rsidP="002D461F">
      <w:pPr>
        <w:rPr>
          <w:rFonts w:hint="eastAsia"/>
        </w:rPr>
      </w:pPr>
      <w:r>
        <w:rPr>
          <w:rFonts w:hint="eastAsia"/>
        </w:rPr>
        <w:t xml:space="preserve">      </w:t>
      </w:r>
      <w:proofErr w:type="gramStart"/>
      <w:r>
        <w:rPr>
          <w:rFonts w:hint="eastAsia"/>
        </w:rPr>
        <w:t>達於倘處於</w:t>
      </w:r>
      <w:proofErr w:type="gramEnd"/>
      <w:r>
        <w:rPr>
          <w:rFonts w:hint="eastAsia"/>
        </w:rPr>
        <w:t>同一境況任何</w:t>
      </w:r>
      <w:proofErr w:type="gramStart"/>
      <w:r>
        <w:rPr>
          <w:rFonts w:hint="eastAsia"/>
        </w:rPr>
        <w:t>人均將喪失</w:t>
      </w:r>
      <w:proofErr w:type="gramEnd"/>
      <w:r>
        <w:rPr>
          <w:rFonts w:hint="eastAsia"/>
        </w:rPr>
        <w:t>維持婚姻意欲之程度</w:t>
      </w:r>
    </w:p>
    <w:p w:rsidR="002D461F" w:rsidRDefault="002D461F" w:rsidP="002D461F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而定。至於同條項但書所規定難以維持婚姻之重大事由應</w:t>
      </w:r>
    </w:p>
    <w:p w:rsidR="002D461F" w:rsidRDefault="002D461F" w:rsidP="002D461F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由夫妻之一方負責者，僅他方得請求離婚，</w:t>
      </w:r>
      <w:proofErr w:type="gramStart"/>
      <w:r>
        <w:rPr>
          <w:rFonts w:hint="eastAsia"/>
        </w:rPr>
        <w:t>乃因如肯定</w:t>
      </w:r>
      <w:proofErr w:type="gramEnd"/>
      <w:r>
        <w:rPr>
          <w:rFonts w:hint="eastAsia"/>
        </w:rPr>
        <w:t>有</w:t>
      </w:r>
    </w:p>
    <w:p w:rsidR="002D461F" w:rsidRDefault="002D461F" w:rsidP="002D461F">
      <w:pPr>
        <w:rPr>
          <w:rFonts w:hint="eastAsia"/>
        </w:rPr>
      </w:pPr>
      <w:r>
        <w:rPr>
          <w:rFonts w:hint="eastAsia"/>
        </w:rPr>
        <w:t xml:space="preserve">      </w:t>
      </w:r>
      <w:proofErr w:type="gramStart"/>
      <w:r>
        <w:rPr>
          <w:rFonts w:hint="eastAsia"/>
        </w:rPr>
        <w:t>責</w:t>
      </w:r>
      <w:proofErr w:type="gramEnd"/>
      <w:r>
        <w:rPr>
          <w:rFonts w:hint="eastAsia"/>
        </w:rPr>
        <w:t>配偶之離婚請求，無異承認恣意離婚，破壞婚姻秩序，</w:t>
      </w:r>
    </w:p>
    <w:p w:rsidR="002D461F" w:rsidRDefault="002D461F" w:rsidP="002D461F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且有背於道義，尤其違反自己清白（</w:t>
      </w:r>
      <w:r>
        <w:rPr>
          <w:rFonts w:hint="eastAsia"/>
        </w:rPr>
        <w:t>clean hands</w:t>
      </w:r>
      <w:r>
        <w:rPr>
          <w:rFonts w:hint="eastAsia"/>
        </w:rPr>
        <w:t>）之法</w:t>
      </w:r>
    </w:p>
    <w:p w:rsidR="002D461F" w:rsidRDefault="002D461F" w:rsidP="002D461F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理，有欠公允，同時亦與國民之法感情及倫理觀念不合，</w:t>
      </w:r>
    </w:p>
    <w:p w:rsidR="002D461F" w:rsidRDefault="002D461F" w:rsidP="002D461F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因而</w:t>
      </w:r>
      <w:proofErr w:type="gramStart"/>
      <w:r>
        <w:rPr>
          <w:rFonts w:hint="eastAsia"/>
        </w:rPr>
        <w:t>採</w:t>
      </w:r>
      <w:proofErr w:type="gramEnd"/>
      <w:r>
        <w:rPr>
          <w:rFonts w:hint="eastAsia"/>
        </w:rPr>
        <w:t>消極破綻主義。倘該重大事由，夫妻</w:t>
      </w:r>
      <w:proofErr w:type="gramStart"/>
      <w:r>
        <w:rPr>
          <w:rFonts w:hint="eastAsia"/>
        </w:rPr>
        <w:t>雙方均須負責</w:t>
      </w:r>
      <w:proofErr w:type="gramEnd"/>
    </w:p>
    <w:p w:rsidR="002D461F" w:rsidRDefault="002D461F" w:rsidP="002D461F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時，應比較衡量雙方之有責程度，僅責任較輕之一方得向</w:t>
      </w:r>
    </w:p>
    <w:p w:rsidR="002D461F" w:rsidRDefault="002D461F" w:rsidP="002D461F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責任較重之他方請求離婚，如有責程度相同時，雙方均得</w:t>
      </w:r>
    </w:p>
    <w:p w:rsidR="002D461F" w:rsidRDefault="002D461F" w:rsidP="002D461F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請求離婚，始屬公允，是責任較重之一方應不得向責任較</w:t>
      </w:r>
    </w:p>
    <w:p w:rsidR="002D461F" w:rsidRDefault="002D461F" w:rsidP="002D461F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輕之他方請求離婚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最高法院</w:t>
      </w:r>
      <w:r>
        <w:rPr>
          <w:rFonts w:hint="eastAsia"/>
        </w:rPr>
        <w:t>97</w:t>
      </w:r>
      <w:r>
        <w:rPr>
          <w:rFonts w:hint="eastAsia"/>
        </w:rPr>
        <w:t>年度台上字第</w:t>
      </w:r>
      <w:r>
        <w:rPr>
          <w:rFonts w:hint="eastAsia"/>
        </w:rPr>
        <w:t>2341</w:t>
      </w:r>
      <w:r>
        <w:rPr>
          <w:rFonts w:hint="eastAsia"/>
        </w:rPr>
        <w:t>號判決</w:t>
      </w:r>
    </w:p>
    <w:p w:rsidR="002D461F" w:rsidRDefault="002D461F" w:rsidP="002D461F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意旨參照</w:t>
      </w:r>
      <w:proofErr w:type="gramStart"/>
      <w:r>
        <w:rPr>
          <w:rFonts w:hint="eastAsia"/>
        </w:rPr>
        <w:t>）</w:t>
      </w:r>
      <w:proofErr w:type="gramEnd"/>
      <w:r>
        <w:rPr>
          <w:rFonts w:hint="eastAsia"/>
        </w:rPr>
        <w:t>。</w:t>
      </w:r>
    </w:p>
    <w:p w:rsidR="002D461F" w:rsidRDefault="002D461F" w:rsidP="002D461F">
      <w:pPr>
        <w:rPr>
          <w:rFonts w:hint="eastAsia"/>
        </w:rPr>
      </w:pPr>
      <w:r>
        <w:rPr>
          <w:rFonts w:hint="eastAsia"/>
        </w:rPr>
        <w:t xml:space="preserve">    2.</w:t>
      </w:r>
      <w:r>
        <w:rPr>
          <w:rFonts w:hint="eastAsia"/>
        </w:rPr>
        <w:t>上訴人主張被上訴人因奔喪回大陸地區後，迄今已有</w:t>
      </w:r>
      <w:r>
        <w:rPr>
          <w:rFonts w:hint="eastAsia"/>
        </w:rPr>
        <w:t>3</w:t>
      </w:r>
      <w:r>
        <w:rPr>
          <w:rFonts w:hint="eastAsia"/>
        </w:rPr>
        <w:t>年</w:t>
      </w:r>
    </w:p>
    <w:p w:rsidR="002D461F" w:rsidRDefault="002D461F" w:rsidP="002D461F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未共同生活，為被上訴人所不爭執，堪認為真實。其間被</w:t>
      </w:r>
    </w:p>
    <w:p w:rsidR="002D461F" w:rsidRDefault="002D461F" w:rsidP="002D461F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上訴人雖曾於</w:t>
      </w:r>
      <w:r>
        <w:rPr>
          <w:rFonts w:hint="eastAsia"/>
        </w:rPr>
        <w:t>102</w:t>
      </w:r>
      <w:r>
        <w:rPr>
          <w:rFonts w:hint="eastAsia"/>
        </w:rPr>
        <w:t>年底返台，然當時上訴人並未在臺灣，</w:t>
      </w:r>
    </w:p>
    <w:p w:rsidR="002D461F" w:rsidRDefault="002D461F" w:rsidP="002D461F">
      <w:pPr>
        <w:rPr>
          <w:rFonts w:hint="eastAsia"/>
        </w:rPr>
      </w:pPr>
      <w:r>
        <w:rPr>
          <w:rFonts w:hint="eastAsia"/>
        </w:rPr>
        <w:lastRenderedPageBreak/>
        <w:t xml:space="preserve">      </w:t>
      </w:r>
      <w:r>
        <w:rPr>
          <w:rFonts w:hint="eastAsia"/>
        </w:rPr>
        <w:t>兩造復因上訴人疑似外遇而生齟齬（詳後述），迄今鮮有</w:t>
      </w:r>
    </w:p>
    <w:p w:rsidR="002D461F" w:rsidRDefault="002D461F" w:rsidP="002D461F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溝通聯絡，衡與夫妻藉由婚姻關係，而能相互扶持、甘苦</w:t>
      </w:r>
    </w:p>
    <w:p w:rsidR="002D461F" w:rsidRDefault="002D461F" w:rsidP="002D461F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與共、</w:t>
      </w:r>
      <w:proofErr w:type="gramStart"/>
      <w:r>
        <w:rPr>
          <w:rFonts w:hint="eastAsia"/>
        </w:rPr>
        <w:t>信諒為基</w:t>
      </w:r>
      <w:proofErr w:type="gramEnd"/>
      <w:r>
        <w:rPr>
          <w:rFonts w:hint="eastAsia"/>
        </w:rPr>
        <w:t>、情愛相隨</w:t>
      </w:r>
      <w:proofErr w:type="gramStart"/>
      <w:r>
        <w:rPr>
          <w:rFonts w:hint="eastAsia"/>
        </w:rPr>
        <w:t>迥</w:t>
      </w:r>
      <w:proofErr w:type="gramEnd"/>
      <w:r>
        <w:rPr>
          <w:rFonts w:hint="eastAsia"/>
        </w:rPr>
        <w:t>異，且兩造長期分居兩地，</w:t>
      </w:r>
    </w:p>
    <w:p w:rsidR="002D461F" w:rsidRDefault="002D461F" w:rsidP="002D461F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各謀生計，久未共同生活，致感情疏離，迄今仍未能相互</w:t>
      </w:r>
    </w:p>
    <w:p w:rsidR="002D461F" w:rsidRDefault="002D461F" w:rsidP="002D461F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尋求婚姻困境解決之道，婚姻關係未見有何改善，實已形</w:t>
      </w:r>
    </w:p>
    <w:p w:rsidR="002D461F" w:rsidRDefault="002D461F" w:rsidP="002D461F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同陌路，徒具夫妻之名，兩造間誠</w:t>
      </w:r>
      <w:proofErr w:type="gramStart"/>
      <w:r>
        <w:rPr>
          <w:rFonts w:hint="eastAsia"/>
        </w:rPr>
        <w:t>摰</w:t>
      </w:r>
      <w:proofErr w:type="gramEnd"/>
      <w:r>
        <w:rPr>
          <w:rFonts w:hint="eastAsia"/>
        </w:rPr>
        <w:t>相愛之基礎顯已蕩然</w:t>
      </w:r>
    </w:p>
    <w:p w:rsidR="002D461F" w:rsidRDefault="002D461F" w:rsidP="002D461F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無存，難以期待</w:t>
      </w:r>
      <w:proofErr w:type="gramStart"/>
      <w:r>
        <w:rPr>
          <w:rFonts w:hint="eastAsia"/>
        </w:rPr>
        <w:t>兩造間得協力</w:t>
      </w:r>
      <w:proofErr w:type="gramEnd"/>
      <w:r>
        <w:rPr>
          <w:rFonts w:hint="eastAsia"/>
        </w:rPr>
        <w:t>保持共同生活之圓滿、安全</w:t>
      </w:r>
    </w:p>
    <w:p w:rsidR="002D461F" w:rsidRDefault="002D461F" w:rsidP="002D461F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及幸福，自有難以維持婚姻之重大破綻。</w:t>
      </w:r>
    </w:p>
    <w:p w:rsidR="002D461F" w:rsidRDefault="002D461F" w:rsidP="002D461F">
      <w:pPr>
        <w:rPr>
          <w:rFonts w:hint="eastAsia"/>
        </w:rPr>
      </w:pPr>
      <w:r>
        <w:rPr>
          <w:rFonts w:hint="eastAsia"/>
        </w:rPr>
        <w:t xml:space="preserve">    3.</w:t>
      </w:r>
      <w:r>
        <w:rPr>
          <w:rFonts w:hint="eastAsia"/>
        </w:rPr>
        <w:t>查被上訴人回大陸地區奔喪及照顧生病兒子，乃上訴人所</w:t>
      </w:r>
    </w:p>
    <w:p w:rsidR="002D461F" w:rsidRDefault="002D461F" w:rsidP="002D461F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同意，已如上述，而被上訴人於</w:t>
      </w:r>
      <w:r>
        <w:rPr>
          <w:rFonts w:hint="eastAsia"/>
        </w:rPr>
        <w:t>102</w:t>
      </w:r>
      <w:r>
        <w:rPr>
          <w:rFonts w:hint="eastAsia"/>
        </w:rPr>
        <w:t>年底返台時，惟因上</w:t>
      </w:r>
    </w:p>
    <w:p w:rsidR="002D461F" w:rsidRDefault="002D461F" w:rsidP="002D461F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訴人已更換門鎖且出門遠行，上訴人雖將鑰匙委託大樓管</w:t>
      </w:r>
    </w:p>
    <w:p w:rsidR="002D461F" w:rsidRDefault="002D461F" w:rsidP="002D461F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理員保管，卻未將此情主動告知被上訴人，致兩造分居</w:t>
      </w:r>
      <w:proofErr w:type="gramStart"/>
      <w:r>
        <w:rPr>
          <w:rFonts w:hint="eastAsia"/>
        </w:rPr>
        <w:t>迄</w:t>
      </w:r>
      <w:proofErr w:type="gramEnd"/>
    </w:p>
    <w:p w:rsidR="002D461F" w:rsidRDefault="002D461F" w:rsidP="002D461F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今。又被上訴人自奔喪後即長居大陸地區，上訴人亦經常</w:t>
      </w:r>
    </w:p>
    <w:p w:rsidR="002D461F" w:rsidRDefault="002D461F" w:rsidP="002D461F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前往大陸地區省親訪友，多數時間停留大陸地區，卻未聯</w:t>
      </w:r>
    </w:p>
    <w:p w:rsidR="002D461F" w:rsidRDefault="002D461F" w:rsidP="002D461F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絡被上訴人共同生活，</w:t>
      </w:r>
      <w:proofErr w:type="gramStart"/>
      <w:r>
        <w:rPr>
          <w:rFonts w:hint="eastAsia"/>
        </w:rPr>
        <w:t>足徵係</w:t>
      </w:r>
      <w:proofErr w:type="gramEnd"/>
      <w:r>
        <w:rPr>
          <w:rFonts w:hint="eastAsia"/>
        </w:rPr>
        <w:t>其主觀上無意繼續維持婚姻</w:t>
      </w:r>
    </w:p>
    <w:p w:rsidR="002D461F" w:rsidRDefault="002D461F" w:rsidP="002D461F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關係，始造成兩造長期分居之狀態。</w:t>
      </w:r>
      <w:proofErr w:type="gramStart"/>
      <w:r>
        <w:rPr>
          <w:rFonts w:hint="eastAsia"/>
        </w:rPr>
        <w:t>又觀諸卷附曲</w:t>
      </w:r>
      <w:proofErr w:type="gramEnd"/>
      <w:r>
        <w:rPr>
          <w:rFonts w:hint="eastAsia"/>
        </w:rPr>
        <w:t>OO</w:t>
      </w:r>
      <w:r>
        <w:rPr>
          <w:rFonts w:hint="eastAsia"/>
        </w:rPr>
        <w:t>書</w:t>
      </w:r>
    </w:p>
    <w:p w:rsidR="002D461F" w:rsidRDefault="002D461F" w:rsidP="002D461F">
      <w:pPr>
        <w:rPr>
          <w:rFonts w:hint="eastAsia"/>
        </w:rPr>
      </w:pPr>
      <w:r>
        <w:rPr>
          <w:rFonts w:hint="eastAsia"/>
        </w:rPr>
        <w:t xml:space="preserve">      </w:t>
      </w:r>
      <w:proofErr w:type="gramStart"/>
      <w:r>
        <w:rPr>
          <w:rFonts w:hint="eastAsia"/>
        </w:rPr>
        <w:t>寫予上訴</w:t>
      </w:r>
      <w:proofErr w:type="gramEnd"/>
      <w:r>
        <w:rPr>
          <w:rFonts w:hint="eastAsia"/>
        </w:rPr>
        <w:t>人之書信內容略有：「…本來我們之間應該是親</w:t>
      </w:r>
    </w:p>
    <w:p w:rsidR="002D461F" w:rsidRDefault="002D461F" w:rsidP="002D461F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密無比的朋友，可以相互傾訴之紅顏知己，更是『親情』</w:t>
      </w:r>
    </w:p>
    <w:p w:rsidR="002D461F" w:rsidRDefault="002D461F" w:rsidP="002D461F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給我們帶來無限的美好時光，我</w:t>
      </w:r>
      <w:proofErr w:type="gramStart"/>
      <w:r>
        <w:rPr>
          <w:rFonts w:hint="eastAsia"/>
        </w:rPr>
        <w:t>很</w:t>
      </w:r>
      <w:proofErr w:type="gramEnd"/>
      <w:r>
        <w:rPr>
          <w:rFonts w:hint="eastAsia"/>
        </w:rPr>
        <w:t>O</w:t>
      </w:r>
      <w:proofErr w:type="gramStart"/>
      <w:r>
        <w:rPr>
          <w:rFonts w:hint="eastAsia"/>
        </w:rPr>
        <w:t>惜這種誰</w:t>
      </w:r>
      <w:proofErr w:type="gramEnd"/>
      <w:r>
        <w:rPr>
          <w:rFonts w:hint="eastAsia"/>
        </w:rPr>
        <w:t>是誰非的戀</w:t>
      </w:r>
    </w:p>
    <w:p w:rsidR="002D461F" w:rsidRDefault="002D461F" w:rsidP="002D461F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情，其實我們心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都明白這是一段黑暗的…我們不能正大</w:t>
      </w:r>
    </w:p>
    <w:p w:rsidR="002D461F" w:rsidRDefault="002D461F" w:rsidP="002D461F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光明，不能坦誠相待去過好每一天…我把自己的靈魂、尊</w:t>
      </w:r>
    </w:p>
    <w:p w:rsidR="002D461F" w:rsidRDefault="002D461F" w:rsidP="002D461F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嚴都賣給你了，您在物質、精神給我很</w:t>
      </w:r>
      <w:proofErr w:type="gramStart"/>
      <w:r>
        <w:rPr>
          <w:rFonts w:hint="eastAsia"/>
        </w:rPr>
        <w:t>奢</w:t>
      </w:r>
      <w:proofErr w:type="gramEnd"/>
      <w:r>
        <w:rPr>
          <w:rFonts w:hint="eastAsia"/>
        </w:rPr>
        <w:t>，滿足我的虛榮</w:t>
      </w:r>
    </w:p>
    <w:p w:rsidR="002D461F" w:rsidRDefault="002D461F" w:rsidP="002D461F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心，同時也讓我無地自容，您的要求得寸進尺，我心不甘</w:t>
      </w:r>
    </w:p>
    <w:p w:rsidR="002D461F" w:rsidRDefault="002D461F" w:rsidP="002D461F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情不願的度日如年…」（見原審卷第</w:t>
      </w:r>
      <w:r>
        <w:rPr>
          <w:rFonts w:hint="eastAsia"/>
        </w:rPr>
        <w:t>52</w:t>
      </w:r>
      <w:r>
        <w:rPr>
          <w:rFonts w:hint="eastAsia"/>
        </w:rPr>
        <w:t>至</w:t>
      </w:r>
      <w:r>
        <w:rPr>
          <w:rFonts w:hint="eastAsia"/>
        </w:rPr>
        <w:t>53</w:t>
      </w:r>
      <w:r>
        <w:rPr>
          <w:rFonts w:hint="eastAsia"/>
        </w:rPr>
        <w:t>頁）等語、上</w:t>
      </w:r>
    </w:p>
    <w:p w:rsidR="002D461F" w:rsidRDefault="002D461F" w:rsidP="002D461F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訴人於</w:t>
      </w:r>
      <w:r>
        <w:rPr>
          <w:rFonts w:hint="eastAsia"/>
        </w:rPr>
        <w:t>92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13</w:t>
      </w:r>
      <w:r>
        <w:rPr>
          <w:rFonts w:hint="eastAsia"/>
        </w:rPr>
        <w:t>日投宿大陸地區飯店之臨時住宿登記表</w:t>
      </w:r>
    </w:p>
    <w:p w:rsidR="002D461F" w:rsidRDefault="002D461F" w:rsidP="002D461F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上填寫聯絡人為曲</w:t>
      </w:r>
      <w:r>
        <w:rPr>
          <w:rFonts w:hint="eastAsia"/>
        </w:rPr>
        <w:t>OO</w:t>
      </w:r>
      <w:r>
        <w:rPr>
          <w:rFonts w:hint="eastAsia"/>
        </w:rPr>
        <w:t>（見原審卷第</w:t>
      </w:r>
      <w:r>
        <w:rPr>
          <w:rFonts w:hint="eastAsia"/>
        </w:rPr>
        <w:t>55</w:t>
      </w:r>
      <w:r>
        <w:rPr>
          <w:rFonts w:hint="eastAsia"/>
        </w:rPr>
        <w:t>頁），可見上訴人</w:t>
      </w:r>
    </w:p>
    <w:p w:rsidR="002D461F" w:rsidRDefault="002D461F" w:rsidP="002D461F">
      <w:pPr>
        <w:rPr>
          <w:rFonts w:hint="eastAsia"/>
        </w:rPr>
      </w:pPr>
      <w:r>
        <w:rPr>
          <w:rFonts w:hint="eastAsia"/>
        </w:rPr>
        <w:t xml:space="preserve">      </w:t>
      </w:r>
      <w:proofErr w:type="gramStart"/>
      <w:r>
        <w:rPr>
          <w:rFonts w:hint="eastAsia"/>
        </w:rPr>
        <w:t>與曲</w:t>
      </w:r>
      <w:proofErr w:type="gramEnd"/>
      <w:r>
        <w:rPr>
          <w:rFonts w:hint="eastAsia"/>
        </w:rPr>
        <w:t>OO</w:t>
      </w:r>
      <w:r>
        <w:rPr>
          <w:rFonts w:hint="eastAsia"/>
        </w:rPr>
        <w:t>間關係非比尋常，是以被上訴人抗辯稱上訴人與</w:t>
      </w:r>
    </w:p>
    <w:p w:rsidR="002D461F" w:rsidRDefault="002D461F" w:rsidP="002D461F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其姪女有曖昧之情，</w:t>
      </w:r>
      <w:proofErr w:type="gramStart"/>
      <w:r>
        <w:rPr>
          <w:rFonts w:hint="eastAsia"/>
        </w:rPr>
        <w:t>衡情非虛</w:t>
      </w:r>
      <w:proofErr w:type="gramEnd"/>
      <w:r>
        <w:rPr>
          <w:rFonts w:hint="eastAsia"/>
        </w:rPr>
        <w:t>。至證人曲</w:t>
      </w:r>
      <w:r>
        <w:rPr>
          <w:rFonts w:hint="eastAsia"/>
        </w:rPr>
        <w:t>O</w:t>
      </w:r>
      <w:proofErr w:type="gramStart"/>
      <w:r>
        <w:rPr>
          <w:rFonts w:hint="eastAsia"/>
        </w:rPr>
        <w:t>賢雖附</w:t>
      </w:r>
      <w:proofErr w:type="gramEnd"/>
      <w:r>
        <w:rPr>
          <w:rFonts w:hint="eastAsia"/>
        </w:rPr>
        <w:t>合上訴</w:t>
      </w:r>
    </w:p>
    <w:p w:rsidR="002D461F" w:rsidRDefault="002D461F" w:rsidP="002D461F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人而為不利被上訴人之證述，惟其</w:t>
      </w:r>
      <w:proofErr w:type="gramStart"/>
      <w:r>
        <w:rPr>
          <w:rFonts w:hint="eastAsia"/>
        </w:rPr>
        <w:t>自承因購買</w:t>
      </w:r>
      <w:proofErr w:type="gramEnd"/>
      <w:r>
        <w:rPr>
          <w:rFonts w:hint="eastAsia"/>
        </w:rPr>
        <w:t>房產糾紛遭</w:t>
      </w:r>
    </w:p>
    <w:p w:rsidR="002D461F" w:rsidRDefault="002D461F" w:rsidP="002D461F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被上訴人之子毆傷（見原審卷第</w:t>
      </w:r>
      <w:r>
        <w:rPr>
          <w:rFonts w:hint="eastAsia"/>
        </w:rPr>
        <w:t>66</w:t>
      </w:r>
      <w:r>
        <w:rPr>
          <w:rFonts w:hint="eastAsia"/>
        </w:rPr>
        <w:t>頁反面）等語，</w:t>
      </w:r>
      <w:proofErr w:type="gramStart"/>
      <w:r>
        <w:rPr>
          <w:rFonts w:hint="eastAsia"/>
        </w:rPr>
        <w:t>足徵曲</w:t>
      </w:r>
      <w:proofErr w:type="gramEnd"/>
    </w:p>
    <w:p w:rsidR="002D461F" w:rsidRDefault="002D461F" w:rsidP="002D461F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O</w:t>
      </w:r>
      <w:r>
        <w:rPr>
          <w:rFonts w:hint="eastAsia"/>
        </w:rPr>
        <w:t>賢與被上訴人間存有嫌隙，已難認其證詞為真。</w:t>
      </w:r>
      <w:proofErr w:type="gramStart"/>
      <w:r>
        <w:rPr>
          <w:rFonts w:hint="eastAsia"/>
        </w:rPr>
        <w:t>況</w:t>
      </w:r>
      <w:proofErr w:type="gramEnd"/>
      <w:r>
        <w:rPr>
          <w:rFonts w:hint="eastAsia"/>
        </w:rPr>
        <w:t>證人</w:t>
      </w:r>
    </w:p>
    <w:p w:rsidR="002D461F" w:rsidRDefault="002D461F" w:rsidP="002D461F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曲</w:t>
      </w:r>
      <w:r>
        <w:rPr>
          <w:rFonts w:hint="eastAsia"/>
        </w:rPr>
        <w:t>O</w:t>
      </w:r>
      <w:proofErr w:type="gramStart"/>
      <w:r>
        <w:rPr>
          <w:rFonts w:hint="eastAsia"/>
        </w:rPr>
        <w:t>賢復證</w:t>
      </w:r>
      <w:proofErr w:type="gramEnd"/>
      <w:r>
        <w:rPr>
          <w:rFonts w:hint="eastAsia"/>
        </w:rPr>
        <w:t>稱：上開書信係姪女寫給前男友，請上訴人修</w:t>
      </w:r>
    </w:p>
    <w:p w:rsidR="002D461F" w:rsidRDefault="002D461F" w:rsidP="002D461F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飾，因上訴人欣賞而要求留存副本（見原審卷第</w:t>
      </w:r>
      <w:r>
        <w:rPr>
          <w:rFonts w:hint="eastAsia"/>
        </w:rPr>
        <w:t>68</w:t>
      </w:r>
      <w:r>
        <w:rPr>
          <w:rFonts w:hint="eastAsia"/>
        </w:rPr>
        <w:t>頁）</w:t>
      </w:r>
      <w:proofErr w:type="gramStart"/>
      <w:r>
        <w:rPr>
          <w:rFonts w:hint="eastAsia"/>
        </w:rPr>
        <w:t>云</w:t>
      </w:r>
      <w:proofErr w:type="gramEnd"/>
    </w:p>
    <w:p w:rsidR="002D461F" w:rsidRDefault="002D461F" w:rsidP="002D461F">
      <w:pPr>
        <w:rPr>
          <w:rFonts w:hint="eastAsia"/>
        </w:rPr>
      </w:pPr>
      <w:r>
        <w:rPr>
          <w:rFonts w:hint="eastAsia"/>
        </w:rPr>
        <w:t xml:space="preserve">      </w:t>
      </w:r>
      <w:proofErr w:type="gramStart"/>
      <w:r>
        <w:rPr>
          <w:rFonts w:hint="eastAsia"/>
        </w:rPr>
        <w:t>云</w:t>
      </w:r>
      <w:proofErr w:type="gramEnd"/>
      <w:r>
        <w:rPr>
          <w:rFonts w:hint="eastAsia"/>
        </w:rPr>
        <w:t>，不僅與上開書信內容相悖，亦與常情有違，要無足</w:t>
      </w:r>
      <w:proofErr w:type="gramStart"/>
      <w:r>
        <w:rPr>
          <w:rFonts w:hint="eastAsia"/>
        </w:rPr>
        <w:t>採</w:t>
      </w:r>
      <w:proofErr w:type="gramEnd"/>
    </w:p>
    <w:p w:rsidR="002D461F" w:rsidRDefault="002D461F" w:rsidP="002D461F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。</w:t>
      </w:r>
    </w:p>
    <w:p w:rsidR="002D461F" w:rsidRDefault="002D461F" w:rsidP="002D461F">
      <w:pPr>
        <w:rPr>
          <w:rFonts w:hint="eastAsia"/>
        </w:rPr>
      </w:pPr>
      <w:r>
        <w:rPr>
          <w:rFonts w:hint="eastAsia"/>
        </w:rPr>
        <w:t xml:space="preserve">    4.</w:t>
      </w:r>
      <w:r>
        <w:rPr>
          <w:rFonts w:hint="eastAsia"/>
        </w:rPr>
        <w:t>承上所陳，</w:t>
      </w:r>
      <w:bookmarkStart w:id="0" w:name="_GoBack"/>
      <w:r>
        <w:rPr>
          <w:rFonts w:hint="eastAsia"/>
        </w:rPr>
        <w:t>本件兩造之</w:t>
      </w:r>
      <w:proofErr w:type="gramStart"/>
      <w:r>
        <w:rPr>
          <w:rFonts w:hint="eastAsia"/>
        </w:rPr>
        <w:t>分居實緣於</w:t>
      </w:r>
      <w:proofErr w:type="gramEnd"/>
      <w:r>
        <w:rPr>
          <w:rFonts w:hint="eastAsia"/>
        </w:rPr>
        <w:t>上訴人拒絕繼續與被上</w:t>
      </w:r>
    </w:p>
    <w:p w:rsidR="002D461F" w:rsidRDefault="002D461F" w:rsidP="002D461F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訴人共同生活，始造成兩造長期未能共營夫妻婚姻生活，</w:t>
      </w:r>
    </w:p>
    <w:p w:rsidR="002D461F" w:rsidRDefault="002D461F" w:rsidP="002D461F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無法再為良性互動，復因上訴人與其姪女有上開曖昧之情</w:t>
      </w:r>
    </w:p>
    <w:p w:rsidR="002D461F" w:rsidRDefault="002D461F" w:rsidP="002D461F">
      <w:pPr>
        <w:rPr>
          <w:rFonts w:hint="eastAsia"/>
        </w:rPr>
      </w:pPr>
      <w:r>
        <w:rPr>
          <w:rFonts w:hint="eastAsia"/>
        </w:rPr>
        <w:lastRenderedPageBreak/>
        <w:t xml:space="preserve">      </w:t>
      </w:r>
      <w:r>
        <w:rPr>
          <w:rFonts w:hint="eastAsia"/>
        </w:rPr>
        <w:t>，致兩造婚姻之裂痕持續加深。兩造分居</w:t>
      </w:r>
      <w:proofErr w:type="gramStart"/>
      <w:r>
        <w:rPr>
          <w:rFonts w:hint="eastAsia"/>
        </w:rPr>
        <w:t>期間，</w:t>
      </w:r>
      <w:proofErr w:type="gramEnd"/>
      <w:r>
        <w:rPr>
          <w:rFonts w:hint="eastAsia"/>
        </w:rPr>
        <w:t>更因雙方</w:t>
      </w:r>
    </w:p>
    <w:p w:rsidR="002D461F" w:rsidRDefault="002D461F" w:rsidP="002D461F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子女為財產發生爭執，令兩造婚姻雪上加霜。而被上訴人</w:t>
      </w:r>
    </w:p>
    <w:p w:rsidR="002D461F" w:rsidRDefault="002D461F" w:rsidP="002D461F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於本件訴訟</w:t>
      </w:r>
      <w:proofErr w:type="gramStart"/>
      <w:r>
        <w:rPr>
          <w:rFonts w:hint="eastAsia"/>
        </w:rPr>
        <w:t>期間，</w:t>
      </w:r>
      <w:proofErr w:type="gramEnd"/>
      <w:r>
        <w:rPr>
          <w:rFonts w:hint="eastAsia"/>
        </w:rPr>
        <w:t>一再表示兩造結婚多年，仍具感情，願</w:t>
      </w:r>
    </w:p>
    <w:p w:rsidR="002D461F" w:rsidRDefault="002D461F" w:rsidP="002D461F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意原諒上訴人之出軌，希望其回歸婚姻生活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見本院卷第</w:t>
      </w:r>
    </w:p>
    <w:p w:rsidR="002D461F" w:rsidRDefault="002D461F" w:rsidP="002D461F">
      <w:pPr>
        <w:rPr>
          <w:rFonts w:hint="eastAsia"/>
        </w:rPr>
      </w:pPr>
      <w:r>
        <w:rPr>
          <w:rFonts w:hint="eastAsia"/>
        </w:rPr>
        <w:t xml:space="preserve">      48</w:t>
      </w:r>
      <w:r>
        <w:rPr>
          <w:rFonts w:hint="eastAsia"/>
        </w:rPr>
        <w:t>頁</w:t>
      </w:r>
      <w:proofErr w:type="gramStart"/>
      <w:r>
        <w:rPr>
          <w:rFonts w:hint="eastAsia"/>
        </w:rPr>
        <w:t>）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足認被上訴</w:t>
      </w:r>
      <w:proofErr w:type="gramEnd"/>
      <w:r>
        <w:rPr>
          <w:rFonts w:hint="eastAsia"/>
        </w:rPr>
        <w:t>人對上訴人尚存夫妻情義，惟因上訴</w:t>
      </w:r>
    </w:p>
    <w:p w:rsidR="002D461F" w:rsidRDefault="002D461F" w:rsidP="002D461F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人主觀上喪失維持婚姻之意欲，而不願與被上訴人共營夫</w:t>
      </w:r>
    </w:p>
    <w:p w:rsidR="002D461F" w:rsidRDefault="002D461F" w:rsidP="002D461F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妻生活，始造成兩造分居多年而難以繼續維持婚姻，故比</w:t>
      </w:r>
    </w:p>
    <w:p w:rsidR="002D461F" w:rsidRDefault="002D461F" w:rsidP="002D461F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較衡量兩造之有責程度，兩造婚姻出現破綻上訴人之可歸</w:t>
      </w:r>
    </w:p>
    <w:p w:rsidR="002D461F" w:rsidRDefault="002D461F" w:rsidP="002D461F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責性實遠大於被上訴人之與責性。</w:t>
      </w:r>
      <w:bookmarkEnd w:id="0"/>
      <w:proofErr w:type="gramStart"/>
      <w:r>
        <w:rPr>
          <w:rFonts w:hint="eastAsia"/>
        </w:rPr>
        <w:t>從而，</w:t>
      </w:r>
      <w:proofErr w:type="gramEnd"/>
      <w:r>
        <w:rPr>
          <w:rFonts w:hint="eastAsia"/>
        </w:rPr>
        <w:t>上訴人依民法第</w:t>
      </w:r>
    </w:p>
    <w:p w:rsidR="002D461F" w:rsidRDefault="002D461F" w:rsidP="002D461F">
      <w:pPr>
        <w:rPr>
          <w:rFonts w:hint="eastAsia"/>
        </w:rPr>
      </w:pPr>
      <w:r>
        <w:rPr>
          <w:rFonts w:hint="eastAsia"/>
        </w:rPr>
        <w:t xml:space="preserve">      1052</w:t>
      </w:r>
      <w:r>
        <w:rPr>
          <w:rFonts w:hint="eastAsia"/>
        </w:rPr>
        <w:t>條第</w:t>
      </w:r>
      <w:r>
        <w:rPr>
          <w:rFonts w:hint="eastAsia"/>
        </w:rPr>
        <w:t>2</w:t>
      </w:r>
      <w:r>
        <w:rPr>
          <w:rFonts w:hint="eastAsia"/>
        </w:rPr>
        <w:t>項規定訴請離婚，</w:t>
      </w:r>
      <w:proofErr w:type="gramStart"/>
      <w:r>
        <w:rPr>
          <w:rFonts w:hint="eastAsia"/>
        </w:rPr>
        <w:t>揆</w:t>
      </w:r>
      <w:proofErr w:type="gramEnd"/>
      <w:r>
        <w:rPr>
          <w:rFonts w:hint="eastAsia"/>
        </w:rPr>
        <w:t>諸上開說明，亦屬無據，</w:t>
      </w:r>
    </w:p>
    <w:p w:rsidR="002D461F" w:rsidRDefault="002D461F" w:rsidP="002D461F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應予駁回。</w:t>
      </w:r>
    </w:p>
    <w:p w:rsidR="002D461F" w:rsidRDefault="002D461F" w:rsidP="002D461F">
      <w:pPr>
        <w:rPr>
          <w:rFonts w:hint="eastAsia"/>
        </w:rPr>
      </w:pPr>
      <w:r>
        <w:rPr>
          <w:rFonts w:hint="eastAsia"/>
        </w:rPr>
        <w:t>五、綜上所述，上訴人依民法第</w:t>
      </w:r>
      <w:r>
        <w:rPr>
          <w:rFonts w:hint="eastAsia"/>
        </w:rPr>
        <w:t>1052</w:t>
      </w:r>
      <w:r>
        <w:rPr>
          <w:rFonts w:hint="eastAsia"/>
        </w:rPr>
        <w:t>條第</w:t>
      </w:r>
      <w:r>
        <w:rPr>
          <w:rFonts w:hint="eastAsia"/>
        </w:rPr>
        <w:t>1</w:t>
      </w:r>
      <w:r>
        <w:rPr>
          <w:rFonts w:hint="eastAsia"/>
        </w:rPr>
        <w:t>項第</w:t>
      </w:r>
      <w:r>
        <w:rPr>
          <w:rFonts w:hint="eastAsia"/>
        </w:rPr>
        <w:t>5</w:t>
      </w:r>
      <w:r>
        <w:rPr>
          <w:rFonts w:hint="eastAsia"/>
        </w:rPr>
        <w:t>款及同條第</w:t>
      </w:r>
      <w:r>
        <w:rPr>
          <w:rFonts w:hint="eastAsia"/>
        </w:rPr>
        <w:t>2</w:t>
      </w:r>
      <w:r>
        <w:rPr>
          <w:rFonts w:hint="eastAsia"/>
        </w:rPr>
        <w:t>項</w:t>
      </w:r>
    </w:p>
    <w:p w:rsidR="002D461F" w:rsidRDefault="002D461F" w:rsidP="002D461F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之規定，請求判決准許其與被上訴人離婚，均無理由，不應</w:t>
      </w:r>
    </w:p>
    <w:p w:rsidR="002D461F" w:rsidRDefault="002D461F" w:rsidP="002D461F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准許。原審為上訴人敗訴之判決，並無不合。上訴意旨指摘</w:t>
      </w:r>
    </w:p>
    <w:p w:rsidR="002D461F" w:rsidRDefault="002D461F" w:rsidP="002D461F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原判決不當，</w:t>
      </w:r>
      <w:proofErr w:type="gramStart"/>
      <w:r>
        <w:rPr>
          <w:rFonts w:hint="eastAsia"/>
        </w:rPr>
        <w:t>求予廢棄</w:t>
      </w:r>
      <w:proofErr w:type="gramEnd"/>
      <w:r>
        <w:rPr>
          <w:rFonts w:hint="eastAsia"/>
        </w:rPr>
        <w:t>改判，為無理由，應予駁回。</w:t>
      </w:r>
    </w:p>
    <w:p w:rsidR="002D461F" w:rsidRDefault="002D461F" w:rsidP="002D461F">
      <w:pPr>
        <w:rPr>
          <w:rFonts w:hint="eastAsia"/>
        </w:rPr>
      </w:pPr>
      <w:r>
        <w:rPr>
          <w:rFonts w:hint="eastAsia"/>
        </w:rPr>
        <w:t>六、本件事證已</w:t>
      </w:r>
      <w:proofErr w:type="gramStart"/>
      <w:r>
        <w:rPr>
          <w:rFonts w:hint="eastAsia"/>
        </w:rPr>
        <w:t>臻</w:t>
      </w:r>
      <w:proofErr w:type="gramEnd"/>
      <w:r>
        <w:rPr>
          <w:rFonts w:hint="eastAsia"/>
        </w:rPr>
        <w:t>明確，至於兩造其餘攻擊防禦方法及所提證據</w:t>
      </w:r>
    </w:p>
    <w:p w:rsidR="002D461F" w:rsidRDefault="002D461F" w:rsidP="002D461F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，經本院斟酌後，</w:t>
      </w:r>
      <w:proofErr w:type="gramStart"/>
      <w:r>
        <w:rPr>
          <w:rFonts w:hint="eastAsia"/>
        </w:rPr>
        <w:t>認為均不足以</w:t>
      </w:r>
      <w:proofErr w:type="gramEnd"/>
      <w:r>
        <w:rPr>
          <w:rFonts w:hint="eastAsia"/>
        </w:rPr>
        <w:t>影響本判決之結果，而無逐</w:t>
      </w:r>
    </w:p>
    <w:p w:rsidR="002D461F" w:rsidRDefault="002D461F" w:rsidP="002D461F">
      <w:pPr>
        <w:rPr>
          <w:rFonts w:hint="eastAsia"/>
        </w:rPr>
      </w:pPr>
      <w:r>
        <w:rPr>
          <w:rFonts w:hint="eastAsia"/>
        </w:rPr>
        <w:t xml:space="preserve">    </w:t>
      </w:r>
      <w:proofErr w:type="gramStart"/>
      <w:r>
        <w:rPr>
          <w:rFonts w:hint="eastAsia"/>
        </w:rPr>
        <w:t>一論駁之</w:t>
      </w:r>
      <w:proofErr w:type="gramEnd"/>
      <w:r>
        <w:rPr>
          <w:rFonts w:hint="eastAsia"/>
        </w:rPr>
        <w:t>必要，</w:t>
      </w:r>
      <w:proofErr w:type="gramStart"/>
      <w:r>
        <w:rPr>
          <w:rFonts w:hint="eastAsia"/>
        </w:rPr>
        <w:t>併此敘</w:t>
      </w:r>
      <w:proofErr w:type="gramEnd"/>
      <w:r>
        <w:rPr>
          <w:rFonts w:hint="eastAsia"/>
        </w:rPr>
        <w:t>明。</w:t>
      </w:r>
    </w:p>
    <w:p w:rsidR="002D461F" w:rsidRDefault="002D461F" w:rsidP="002D461F">
      <w:pPr>
        <w:rPr>
          <w:rFonts w:hint="eastAsia"/>
        </w:rPr>
      </w:pPr>
      <w:r>
        <w:rPr>
          <w:rFonts w:hint="eastAsia"/>
        </w:rPr>
        <w:t>七、據</w:t>
      </w:r>
      <w:proofErr w:type="gramStart"/>
      <w:r>
        <w:rPr>
          <w:rFonts w:hint="eastAsia"/>
        </w:rPr>
        <w:t>上論結</w:t>
      </w:r>
      <w:proofErr w:type="gramEnd"/>
      <w:r>
        <w:rPr>
          <w:rFonts w:hint="eastAsia"/>
        </w:rPr>
        <w:t>，本件上訴為無理由，依家事事件法第</w:t>
      </w:r>
      <w:r>
        <w:rPr>
          <w:rFonts w:hint="eastAsia"/>
        </w:rPr>
        <w:t>51</w:t>
      </w:r>
      <w:r>
        <w:rPr>
          <w:rFonts w:hint="eastAsia"/>
        </w:rPr>
        <w:t>條、民事</w:t>
      </w:r>
    </w:p>
    <w:p w:rsidR="002D461F" w:rsidRDefault="002D461F" w:rsidP="002D461F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訴訟法第</w:t>
      </w:r>
      <w:r>
        <w:rPr>
          <w:rFonts w:hint="eastAsia"/>
        </w:rPr>
        <w:t>449</w:t>
      </w:r>
      <w:r>
        <w:rPr>
          <w:rFonts w:hint="eastAsia"/>
        </w:rPr>
        <w:t>條第</w:t>
      </w:r>
      <w:r>
        <w:rPr>
          <w:rFonts w:hint="eastAsia"/>
        </w:rPr>
        <w:t>1</w:t>
      </w:r>
      <w:r>
        <w:rPr>
          <w:rFonts w:hint="eastAsia"/>
        </w:rPr>
        <w:t>項、第</w:t>
      </w:r>
      <w:r>
        <w:rPr>
          <w:rFonts w:hint="eastAsia"/>
        </w:rPr>
        <w:t>78</w:t>
      </w:r>
      <w:r>
        <w:rPr>
          <w:rFonts w:hint="eastAsia"/>
        </w:rPr>
        <w:t>條，判決如主文。</w:t>
      </w:r>
    </w:p>
    <w:p w:rsidR="002D461F" w:rsidRDefault="002D461F" w:rsidP="002D461F">
      <w:pPr>
        <w:rPr>
          <w:rFonts w:hint="eastAsia"/>
        </w:rPr>
      </w:pPr>
      <w:r>
        <w:rPr>
          <w:rFonts w:hint="eastAsia"/>
        </w:rPr>
        <w:t>中</w:t>
      </w:r>
      <w:r>
        <w:rPr>
          <w:rFonts w:hint="eastAsia"/>
        </w:rPr>
        <w:t xml:space="preserve">    </w:t>
      </w:r>
      <w:r>
        <w:rPr>
          <w:rFonts w:hint="eastAsia"/>
        </w:rPr>
        <w:t>華</w:t>
      </w:r>
      <w:r>
        <w:rPr>
          <w:rFonts w:hint="eastAsia"/>
        </w:rPr>
        <w:t xml:space="preserve">    </w:t>
      </w:r>
      <w:r>
        <w:rPr>
          <w:rFonts w:hint="eastAsia"/>
        </w:rPr>
        <w:t>民</w:t>
      </w:r>
      <w:r>
        <w:rPr>
          <w:rFonts w:hint="eastAsia"/>
        </w:rPr>
        <w:t xml:space="preserve">    </w:t>
      </w:r>
      <w:r>
        <w:rPr>
          <w:rFonts w:hint="eastAsia"/>
        </w:rPr>
        <w:t>國</w:t>
      </w:r>
      <w:r>
        <w:rPr>
          <w:rFonts w:hint="eastAsia"/>
        </w:rPr>
        <w:t xml:space="preserve">   104    </w:t>
      </w:r>
      <w:r>
        <w:rPr>
          <w:rFonts w:hint="eastAsia"/>
        </w:rPr>
        <w:t>年</w:t>
      </w:r>
      <w:r>
        <w:rPr>
          <w:rFonts w:hint="eastAsia"/>
        </w:rPr>
        <w:t xml:space="preserve">    2     </w:t>
      </w:r>
      <w:r>
        <w:rPr>
          <w:rFonts w:hint="eastAsia"/>
        </w:rPr>
        <w:t>月</w:t>
      </w:r>
      <w:r>
        <w:rPr>
          <w:rFonts w:hint="eastAsia"/>
        </w:rPr>
        <w:t xml:space="preserve">    11    </w:t>
      </w:r>
      <w:r>
        <w:rPr>
          <w:rFonts w:hint="eastAsia"/>
        </w:rPr>
        <w:t>日</w:t>
      </w:r>
    </w:p>
    <w:p w:rsidR="002D461F" w:rsidRDefault="002D461F" w:rsidP="002D461F">
      <w:pPr>
        <w:rPr>
          <w:rFonts w:hint="eastAsia"/>
        </w:rPr>
      </w:pPr>
      <w:r>
        <w:rPr>
          <w:rFonts w:hint="eastAsia"/>
        </w:rPr>
        <w:t xml:space="preserve">                    </w:t>
      </w:r>
      <w:r>
        <w:rPr>
          <w:rFonts w:hint="eastAsia"/>
        </w:rPr>
        <w:t>家事法庭</w:t>
      </w:r>
    </w:p>
    <w:p w:rsidR="002D461F" w:rsidRDefault="002D461F" w:rsidP="002D461F">
      <w:pPr>
        <w:rPr>
          <w:rFonts w:hint="eastAsia"/>
        </w:rPr>
      </w:pPr>
      <w:r>
        <w:rPr>
          <w:rFonts w:hint="eastAsia"/>
        </w:rPr>
        <w:t xml:space="preserve">                        </w:t>
      </w:r>
      <w:r>
        <w:rPr>
          <w:rFonts w:hint="eastAsia"/>
        </w:rPr>
        <w:t>審判長法</w:t>
      </w:r>
      <w:r>
        <w:rPr>
          <w:rFonts w:hint="eastAsia"/>
        </w:rPr>
        <w:t xml:space="preserve">  </w:t>
      </w:r>
      <w:r>
        <w:rPr>
          <w:rFonts w:hint="eastAsia"/>
        </w:rPr>
        <w:t>官</w:t>
      </w:r>
      <w:r>
        <w:rPr>
          <w:rFonts w:hint="eastAsia"/>
        </w:rPr>
        <w:t xml:space="preserve"> </w:t>
      </w:r>
      <w:r>
        <w:rPr>
          <w:rFonts w:hint="eastAsia"/>
        </w:rPr>
        <w:t>陳邦豪</w:t>
      </w:r>
    </w:p>
    <w:p w:rsidR="002D461F" w:rsidRDefault="002D461F" w:rsidP="002D461F">
      <w:pPr>
        <w:rPr>
          <w:rFonts w:hint="eastAsia"/>
        </w:rPr>
      </w:pPr>
      <w:r>
        <w:rPr>
          <w:rFonts w:hint="eastAsia"/>
        </w:rPr>
        <w:t xml:space="preserve">                              </w:t>
      </w:r>
      <w:r>
        <w:rPr>
          <w:rFonts w:hint="eastAsia"/>
        </w:rPr>
        <w:t>法</w:t>
      </w:r>
      <w:r>
        <w:rPr>
          <w:rFonts w:hint="eastAsia"/>
        </w:rPr>
        <w:t xml:space="preserve">  </w:t>
      </w:r>
      <w:r>
        <w:rPr>
          <w:rFonts w:hint="eastAsia"/>
        </w:rPr>
        <w:t>官</w:t>
      </w:r>
      <w:r>
        <w:rPr>
          <w:rFonts w:hint="eastAsia"/>
        </w:rPr>
        <w:t xml:space="preserve"> </w:t>
      </w:r>
      <w:r>
        <w:rPr>
          <w:rFonts w:hint="eastAsia"/>
        </w:rPr>
        <w:t>朱漢寶</w:t>
      </w:r>
    </w:p>
    <w:p w:rsidR="002D461F" w:rsidRDefault="002D461F" w:rsidP="002D461F">
      <w:pPr>
        <w:rPr>
          <w:rFonts w:hint="eastAsia"/>
        </w:rPr>
      </w:pPr>
      <w:r>
        <w:rPr>
          <w:rFonts w:hint="eastAsia"/>
        </w:rPr>
        <w:t xml:space="preserve">                              </w:t>
      </w:r>
      <w:r>
        <w:rPr>
          <w:rFonts w:hint="eastAsia"/>
        </w:rPr>
        <w:t>法</w:t>
      </w:r>
      <w:r>
        <w:rPr>
          <w:rFonts w:hint="eastAsia"/>
        </w:rPr>
        <w:t xml:space="preserve">  </w:t>
      </w:r>
      <w:r>
        <w:rPr>
          <w:rFonts w:hint="eastAsia"/>
        </w:rPr>
        <w:t>官</w:t>
      </w:r>
      <w:r>
        <w:rPr>
          <w:rFonts w:hint="eastAsia"/>
        </w:rPr>
        <w:t xml:space="preserve"> </w:t>
      </w:r>
      <w:r>
        <w:rPr>
          <w:rFonts w:hint="eastAsia"/>
        </w:rPr>
        <w:t>李昆霖</w:t>
      </w:r>
    </w:p>
    <w:p w:rsidR="002D461F" w:rsidRDefault="002D461F" w:rsidP="002D461F">
      <w:pPr>
        <w:rPr>
          <w:rFonts w:hint="eastAsia"/>
        </w:rPr>
      </w:pPr>
      <w:r>
        <w:rPr>
          <w:rFonts w:hint="eastAsia"/>
        </w:rPr>
        <w:t>正本係照原本作成。</w:t>
      </w:r>
    </w:p>
    <w:p w:rsidR="002D461F" w:rsidRDefault="002D461F" w:rsidP="002D461F">
      <w:pPr>
        <w:rPr>
          <w:rFonts w:hint="eastAsia"/>
        </w:rPr>
      </w:pPr>
      <w:r>
        <w:rPr>
          <w:rFonts w:hint="eastAsia"/>
        </w:rPr>
        <w:t>如不服本判決，應於收受送達後</w:t>
      </w:r>
      <w:r>
        <w:rPr>
          <w:rFonts w:hint="eastAsia"/>
        </w:rPr>
        <w:t>20</w:t>
      </w:r>
      <w:r>
        <w:rPr>
          <w:rFonts w:hint="eastAsia"/>
        </w:rPr>
        <w:t>日內向本院提出上訴書狀，其</w:t>
      </w:r>
    </w:p>
    <w:p w:rsidR="002D461F" w:rsidRDefault="002D461F" w:rsidP="002D461F">
      <w:pPr>
        <w:rPr>
          <w:rFonts w:hint="eastAsia"/>
        </w:rPr>
      </w:pPr>
      <w:r>
        <w:rPr>
          <w:rFonts w:hint="eastAsia"/>
        </w:rPr>
        <w:t>未表明上訴理由者，應於提出上訴後</w:t>
      </w:r>
      <w:r>
        <w:rPr>
          <w:rFonts w:hint="eastAsia"/>
        </w:rPr>
        <w:t>20</w:t>
      </w:r>
      <w:r>
        <w:rPr>
          <w:rFonts w:hint="eastAsia"/>
        </w:rPr>
        <w:t>日內向本院補提理由書狀</w:t>
      </w:r>
    </w:p>
    <w:p w:rsidR="002D461F" w:rsidRDefault="002D461F" w:rsidP="002D461F">
      <w:pPr>
        <w:rPr>
          <w:rFonts w:hint="eastAsia"/>
        </w:rPr>
      </w:pPr>
      <w:r>
        <w:rPr>
          <w:rFonts w:hint="eastAsia"/>
        </w:rPr>
        <w:t>（均須按他造當事人之人數附</w:t>
      </w:r>
      <w:proofErr w:type="gramStart"/>
      <w:r>
        <w:rPr>
          <w:rFonts w:hint="eastAsia"/>
        </w:rPr>
        <w:t>繕</w:t>
      </w:r>
      <w:proofErr w:type="gramEnd"/>
      <w:r>
        <w:rPr>
          <w:rFonts w:hint="eastAsia"/>
        </w:rPr>
        <w:t>本）上訴時應提出委任律師或具</w:t>
      </w:r>
    </w:p>
    <w:p w:rsidR="002D461F" w:rsidRDefault="002D461F" w:rsidP="002D461F">
      <w:pPr>
        <w:rPr>
          <w:rFonts w:hint="eastAsia"/>
        </w:rPr>
      </w:pPr>
      <w:r>
        <w:rPr>
          <w:rFonts w:hint="eastAsia"/>
        </w:rPr>
        <w:t>有律師資格之人之委任狀；委任有律師資格者，另應附具律師資</w:t>
      </w:r>
    </w:p>
    <w:p w:rsidR="002D461F" w:rsidRDefault="002D461F" w:rsidP="002D461F">
      <w:pPr>
        <w:rPr>
          <w:rFonts w:hint="eastAsia"/>
        </w:rPr>
      </w:pPr>
      <w:r>
        <w:rPr>
          <w:rFonts w:hint="eastAsia"/>
        </w:rPr>
        <w:t>格證書</w:t>
      </w:r>
      <w:proofErr w:type="gramStart"/>
      <w:r>
        <w:rPr>
          <w:rFonts w:hint="eastAsia"/>
        </w:rPr>
        <w:t>及釋明委任</w:t>
      </w:r>
      <w:proofErr w:type="gramEnd"/>
      <w:r>
        <w:rPr>
          <w:rFonts w:hint="eastAsia"/>
        </w:rPr>
        <w:t>人與受任人有民事訴訟法第</w:t>
      </w:r>
      <w:r>
        <w:rPr>
          <w:rFonts w:hint="eastAsia"/>
        </w:rPr>
        <w:t xml:space="preserve">466 </w:t>
      </w:r>
      <w:r>
        <w:rPr>
          <w:rFonts w:hint="eastAsia"/>
        </w:rPr>
        <w:t>條之</w:t>
      </w:r>
      <w:r>
        <w:rPr>
          <w:rFonts w:hint="eastAsia"/>
        </w:rPr>
        <w:t>1</w:t>
      </w:r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項但</w:t>
      </w:r>
    </w:p>
    <w:p w:rsidR="002D461F" w:rsidRDefault="002D461F" w:rsidP="002D461F">
      <w:pPr>
        <w:rPr>
          <w:rFonts w:hint="eastAsia"/>
        </w:rPr>
      </w:pPr>
      <w:r>
        <w:rPr>
          <w:rFonts w:hint="eastAsia"/>
        </w:rPr>
        <w:t>書或第</w:t>
      </w:r>
      <w:r>
        <w:rPr>
          <w:rFonts w:hint="eastAsia"/>
        </w:rPr>
        <w:t>2</w:t>
      </w:r>
      <w:r>
        <w:rPr>
          <w:rFonts w:hint="eastAsia"/>
        </w:rPr>
        <w:t>項（詳附註）所定關係之釋明文書影本。如委任律師提</w:t>
      </w:r>
    </w:p>
    <w:p w:rsidR="002D461F" w:rsidRDefault="002D461F" w:rsidP="002D461F">
      <w:pPr>
        <w:rPr>
          <w:rFonts w:hint="eastAsia"/>
        </w:rPr>
      </w:pPr>
      <w:r>
        <w:rPr>
          <w:rFonts w:hint="eastAsia"/>
        </w:rPr>
        <w:t>起上訴者，應一併繳納上訴審裁判費。</w:t>
      </w:r>
    </w:p>
    <w:p w:rsidR="002D461F" w:rsidRDefault="002D461F" w:rsidP="002D461F">
      <w:pPr>
        <w:rPr>
          <w:rFonts w:hint="eastAsia"/>
        </w:rPr>
      </w:pPr>
      <w:r>
        <w:rPr>
          <w:rFonts w:hint="eastAsia"/>
        </w:rPr>
        <w:t>中</w:t>
      </w:r>
      <w:r>
        <w:rPr>
          <w:rFonts w:hint="eastAsia"/>
        </w:rPr>
        <w:t xml:space="preserve">    </w:t>
      </w:r>
      <w:r>
        <w:rPr>
          <w:rFonts w:hint="eastAsia"/>
        </w:rPr>
        <w:t>華</w:t>
      </w:r>
      <w:r>
        <w:rPr>
          <w:rFonts w:hint="eastAsia"/>
        </w:rPr>
        <w:t xml:space="preserve">    </w:t>
      </w:r>
      <w:r>
        <w:rPr>
          <w:rFonts w:hint="eastAsia"/>
        </w:rPr>
        <w:t>民</w:t>
      </w:r>
      <w:r>
        <w:rPr>
          <w:rFonts w:hint="eastAsia"/>
        </w:rPr>
        <w:t xml:space="preserve">    </w:t>
      </w:r>
      <w:r>
        <w:rPr>
          <w:rFonts w:hint="eastAsia"/>
        </w:rPr>
        <w:t>國</w:t>
      </w:r>
      <w:r>
        <w:rPr>
          <w:rFonts w:hint="eastAsia"/>
        </w:rPr>
        <w:t xml:space="preserve">   104    </w:t>
      </w:r>
      <w:r>
        <w:rPr>
          <w:rFonts w:hint="eastAsia"/>
        </w:rPr>
        <w:t>年</w:t>
      </w:r>
      <w:r>
        <w:rPr>
          <w:rFonts w:hint="eastAsia"/>
        </w:rPr>
        <w:t xml:space="preserve">    2     </w:t>
      </w:r>
      <w:r>
        <w:rPr>
          <w:rFonts w:hint="eastAsia"/>
        </w:rPr>
        <w:t>月</w:t>
      </w:r>
      <w:r>
        <w:rPr>
          <w:rFonts w:hint="eastAsia"/>
        </w:rPr>
        <w:t xml:space="preserve">    11    </w:t>
      </w:r>
      <w:r>
        <w:rPr>
          <w:rFonts w:hint="eastAsia"/>
        </w:rPr>
        <w:t>日</w:t>
      </w:r>
    </w:p>
    <w:p w:rsidR="002D461F" w:rsidRDefault="002D461F" w:rsidP="002D461F">
      <w:pPr>
        <w:rPr>
          <w:rFonts w:hint="eastAsia"/>
        </w:rPr>
      </w:pPr>
      <w:r>
        <w:rPr>
          <w:rFonts w:hint="eastAsia"/>
        </w:rPr>
        <w:t xml:space="preserve">                              </w:t>
      </w:r>
      <w:r>
        <w:rPr>
          <w:rFonts w:hint="eastAsia"/>
        </w:rPr>
        <w:t>書記官</w:t>
      </w:r>
      <w:r>
        <w:rPr>
          <w:rFonts w:hint="eastAsia"/>
        </w:rPr>
        <w:t xml:space="preserve"> </w:t>
      </w:r>
      <w:r>
        <w:rPr>
          <w:rFonts w:hint="eastAsia"/>
        </w:rPr>
        <w:t>張郁琳</w:t>
      </w:r>
    </w:p>
    <w:p w:rsidR="002D461F" w:rsidRDefault="002D461F" w:rsidP="002D461F">
      <w:pPr>
        <w:rPr>
          <w:rFonts w:hint="eastAsia"/>
        </w:rPr>
      </w:pPr>
      <w:r>
        <w:rPr>
          <w:rFonts w:hint="eastAsia"/>
        </w:rPr>
        <w:t>附註：</w:t>
      </w:r>
    </w:p>
    <w:p w:rsidR="002D461F" w:rsidRDefault="002D461F" w:rsidP="002D461F">
      <w:pPr>
        <w:rPr>
          <w:rFonts w:hint="eastAsia"/>
        </w:rPr>
      </w:pPr>
      <w:r>
        <w:rPr>
          <w:rFonts w:hint="eastAsia"/>
        </w:rPr>
        <w:t>民事訴訟法第</w:t>
      </w:r>
      <w:r>
        <w:rPr>
          <w:rFonts w:hint="eastAsia"/>
        </w:rPr>
        <w:t>466</w:t>
      </w:r>
      <w:r>
        <w:rPr>
          <w:rFonts w:hint="eastAsia"/>
        </w:rPr>
        <w:t>條之</w:t>
      </w:r>
      <w:r>
        <w:rPr>
          <w:rFonts w:hint="eastAsia"/>
        </w:rPr>
        <w:t>1</w:t>
      </w:r>
      <w:r>
        <w:rPr>
          <w:rFonts w:hint="eastAsia"/>
        </w:rPr>
        <w:t>（第</w:t>
      </w:r>
      <w:r>
        <w:rPr>
          <w:rFonts w:hint="eastAsia"/>
        </w:rPr>
        <w:t>1</w:t>
      </w:r>
      <w:r>
        <w:rPr>
          <w:rFonts w:hint="eastAsia"/>
        </w:rPr>
        <w:t>項、第</w:t>
      </w:r>
      <w:r>
        <w:rPr>
          <w:rFonts w:hint="eastAsia"/>
        </w:rPr>
        <w:t>2</w:t>
      </w:r>
      <w:r>
        <w:rPr>
          <w:rFonts w:hint="eastAsia"/>
        </w:rPr>
        <w:t>項）：</w:t>
      </w:r>
    </w:p>
    <w:p w:rsidR="002D461F" w:rsidRDefault="002D461F" w:rsidP="002D461F">
      <w:pPr>
        <w:rPr>
          <w:rFonts w:hint="eastAsia"/>
        </w:rPr>
      </w:pPr>
      <w:r>
        <w:rPr>
          <w:rFonts w:hint="eastAsia"/>
        </w:rPr>
        <w:t>對於第二審判決上訴，上訴人應委任律師為訴訟代理人。但上訴</w:t>
      </w:r>
    </w:p>
    <w:p w:rsidR="002D461F" w:rsidRDefault="002D461F" w:rsidP="002D461F">
      <w:pPr>
        <w:rPr>
          <w:rFonts w:hint="eastAsia"/>
        </w:rPr>
      </w:pPr>
      <w:r>
        <w:rPr>
          <w:rFonts w:hint="eastAsia"/>
        </w:rPr>
        <w:lastRenderedPageBreak/>
        <w:t>人或其法定代理人具有律師資格者，不在此限。</w:t>
      </w:r>
    </w:p>
    <w:p w:rsidR="002D461F" w:rsidRDefault="002D461F" w:rsidP="002D461F">
      <w:pPr>
        <w:rPr>
          <w:rFonts w:hint="eastAsia"/>
        </w:rPr>
      </w:pPr>
      <w:r>
        <w:rPr>
          <w:rFonts w:hint="eastAsia"/>
        </w:rPr>
        <w:t>上訴人之配偶、三親等內之血親、二親等內之姻親，或上訴人為</w:t>
      </w:r>
    </w:p>
    <w:p w:rsidR="002D461F" w:rsidRDefault="002D461F" w:rsidP="002D461F">
      <w:pPr>
        <w:rPr>
          <w:rFonts w:hint="eastAsia"/>
        </w:rPr>
      </w:pPr>
      <w:r>
        <w:rPr>
          <w:rFonts w:hint="eastAsia"/>
        </w:rPr>
        <w:t>法人、中央或地方機關時，其所屬專任人員具有律師資格並經法</w:t>
      </w:r>
    </w:p>
    <w:p w:rsidR="00A45D4C" w:rsidRDefault="002D461F" w:rsidP="002D461F">
      <w:r>
        <w:rPr>
          <w:rFonts w:hint="eastAsia"/>
        </w:rPr>
        <w:t>院認為適當者，亦得為第三審訴訟代理人。</w:t>
      </w:r>
    </w:p>
    <w:sectPr w:rsidR="00A45D4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61F"/>
    <w:rsid w:val="002D461F"/>
    <w:rsid w:val="00A22FE5"/>
    <w:rsid w:val="00A4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FF210F-76E6-4A27-84F5-A8A95DA64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840</Words>
  <Characters>4791</Characters>
  <Application>Microsoft Office Word</Application>
  <DocSecurity>0</DocSecurity>
  <Lines>39</Lines>
  <Paragraphs>11</Paragraphs>
  <ScaleCrop>false</ScaleCrop>
  <Company/>
  <LinksUpToDate>false</LinksUpToDate>
  <CharactersWithSpaces>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吳弘鵬律師事務所行政主任</dc:creator>
  <cp:keywords/>
  <dc:description/>
  <cp:lastModifiedBy>吳弘鵬律師事務所行政主任</cp:lastModifiedBy>
  <cp:revision>1</cp:revision>
  <dcterms:created xsi:type="dcterms:W3CDTF">2016-05-12T09:36:00Z</dcterms:created>
  <dcterms:modified xsi:type="dcterms:W3CDTF">2016-05-12T09:53:00Z</dcterms:modified>
</cp:coreProperties>
</file>